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947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ОСНОВНЫЕ НОВЕЛЛЫ</w:t>
      </w:r>
    </w:p>
    <w:p w14:paraId="5C60B9F9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МЕТОДИЧЕСКИХ РЕКОМЕНДАЦИЯХ ПО ВОПРОСАМ ПРЕДСТАВЛЕНИЯ</w:t>
      </w:r>
    </w:p>
    <w:p w14:paraId="05CB75DA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СВЕДЕНИЙ О ДОХОДАХ, РАСХОДАХ, ОБ ИМУЩЕСТВЕ И ОБЯЗАТЕЛЬСТВАХ</w:t>
      </w:r>
    </w:p>
    <w:p w14:paraId="6974F15A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ИМУЩЕСТВЕННОГО ХАРАКТЕРА И ЗАПОЛНЕНИЯ СООТВЕТСТВУЮЩЕЙ</w:t>
      </w:r>
    </w:p>
    <w:p w14:paraId="465BFCA3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ФОРМЫ СПРАВКИ В 2024 ГОДУ (ЗА ОТЧЕТНЫЙ 2023 ГОД)</w:t>
      </w:r>
    </w:p>
    <w:p w14:paraId="51F7C51E" w14:textId="77777777" w:rsidR="00EF5A0E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14:paraId="2951E9D0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14:paraId="4683A934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43FF0529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При использовании указанных Методических рекомендаций предлагается обратить внимание на следующие изменения.</w:t>
      </w:r>
    </w:p>
    <w:p w14:paraId="2975C47F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1. Отражены особенности, связанные с положениями Федерального </w:t>
      </w:r>
      <w:hyperlink r:id="rId4" w:history="1">
        <w:r w:rsidRPr="000B1735">
          <w:t>закона</w:t>
        </w:r>
      </w:hyperlink>
      <w:r w:rsidRPr="000B1735">
        <w:t xml:space="preserve"> от 6 февраля 2023 г.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hyperlink r:id="rId5" w:history="1">
        <w:r w:rsidRPr="000B1735">
          <w:t>Указа</w:t>
        </w:r>
      </w:hyperlink>
      <w:r w:rsidRPr="000B1735">
        <w:t xml:space="preserve">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</w:t>
      </w:r>
      <w:hyperlink r:id="rId6" w:history="1">
        <w:r w:rsidRPr="000B1735">
          <w:t>Указа</w:t>
        </w:r>
      </w:hyperlink>
      <w:r w:rsidRPr="000B1735"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</w:t>
      </w:r>
      <w:hyperlink r:id="rId7" w:history="1">
        <w:r w:rsidRPr="000B1735">
          <w:t>Указа</w:t>
        </w:r>
      </w:hyperlink>
      <w:r w:rsidRPr="000B1735">
        <w:t xml:space="preserve"> Президента Российской Федерации от 22 января 2024 г. N 61 "О федеральном кадровом резерве на государственной гражданской службе Российской Федерации".</w:t>
      </w:r>
    </w:p>
    <w:p w14:paraId="2600045F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</w:t>
      </w:r>
      <w:hyperlink r:id="rId8" w:history="1">
        <w:r w:rsidRPr="000B1735">
          <w:t>Указа</w:t>
        </w:r>
      </w:hyperlink>
      <w:r w:rsidRPr="000B1735"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</w:t>
      </w:r>
      <w:r w:rsidRPr="000B1735">
        <w:lastRenderedPageBreak/>
        <w:t>несовершеннолетних детей (</w:t>
      </w:r>
      <w:hyperlink r:id="rId9" w:history="1">
        <w:r w:rsidRPr="000B1735">
          <w:rPr>
            <w:rStyle w:val="a3"/>
            <w:color w:val="auto"/>
          </w:rPr>
          <w:t>https://mintrud.gov.ru/ministry/programms/anticorruption/9/24</w:t>
        </w:r>
      </w:hyperlink>
      <w:r w:rsidRPr="000B1735">
        <w:t>).</w:t>
      </w:r>
    </w:p>
    <w:p w14:paraId="69B467E2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3. Отмечена необходимость корректного указания отчетной даты, даты печати и представления </w:t>
      </w:r>
      <w:hyperlink r:id="rId10" w:history="1">
        <w:r w:rsidRPr="000B1735">
          <w:t>справки</w:t>
        </w:r>
      </w:hyperlink>
      <w:r w:rsidRPr="000B1735">
        <w:t xml:space="preserve">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(далее - справка).</w:t>
      </w:r>
    </w:p>
    <w:p w14:paraId="49022BDB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14:paraId="735959D4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5. Предусмотрено допустимое отражение информации о должностях супругов, замещающих должности военной службы.</w:t>
      </w:r>
    </w:p>
    <w:p w14:paraId="45D82216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14:paraId="0FA07A71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7. Отмечено, что не подлежат отражению в справке сведения, содержащиеся в информации, полученной в рамках </w:t>
      </w:r>
      <w:hyperlink r:id="rId11" w:history="1">
        <w:r w:rsidRPr="000B1735">
          <w:t>Указания</w:t>
        </w:r>
      </w:hyperlink>
      <w:r w:rsidRPr="000B1735">
        <w:t xml:space="preserve"> Банка России от 27 мая 2021 г. N 5798-У "О порядке предоставления кредитными организациями и </w:t>
      </w:r>
      <w:proofErr w:type="spellStart"/>
      <w:r w:rsidRPr="000B1735">
        <w:t>некредитными</w:t>
      </w:r>
      <w:proofErr w:type="spellEnd"/>
      <w:r w:rsidRPr="000B1735"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14:paraId="1A85E95D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8. Подчеркнуто, что в </w:t>
      </w:r>
      <w:hyperlink r:id="rId12" w:history="1">
        <w:r w:rsidRPr="000B1735">
          <w:t>графе</w:t>
        </w:r>
      </w:hyperlink>
      <w:r w:rsidRPr="000B1735">
        <w:t xml:space="preserve">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14:paraId="1E5663FD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9. Указано на необходимость отражения в </w:t>
      </w:r>
      <w:hyperlink r:id="rId13" w:history="1">
        <w:r w:rsidRPr="000B1735">
          <w:t>разделе 4</w:t>
        </w:r>
      </w:hyperlink>
      <w:r w:rsidRPr="000B1735">
        <w:t xml:space="preserve"> справки именно счетов, а не карт, а также на особенность отражения счетов, открытых в иностранных банках.</w:t>
      </w:r>
    </w:p>
    <w:p w14:paraId="73469429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10. Определены особенности отражения счета цифрового рубля.</w:t>
      </w:r>
    </w:p>
    <w:p w14:paraId="75AECC06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11. Скорректирована информация о порядке заполнения </w:t>
      </w:r>
      <w:hyperlink r:id="rId14" w:history="1">
        <w:r w:rsidRPr="000B1735">
          <w:t>графы</w:t>
        </w:r>
      </w:hyperlink>
      <w:r w:rsidRPr="000B1735">
        <w:t xml:space="preserve"> "Сумма поступивших на счет денежных средств" раздела 4 справки в соответствии с </w:t>
      </w:r>
      <w:hyperlink r:id="rId15" w:history="1">
        <w:r w:rsidRPr="000B1735">
          <w:t>Указом</w:t>
        </w:r>
      </w:hyperlink>
      <w:r w:rsidRPr="000B1735">
        <w:t xml:space="preserve"> Президента Российской Федерации от 25 января 2024 г. N 71 "О внесении изменений в некоторые акты Президента Российской Федерации".</w:t>
      </w:r>
    </w:p>
    <w:p w14:paraId="4DD5E802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12. Указано на отсутствие необходимости отражать в </w:t>
      </w:r>
      <w:hyperlink r:id="rId16" w:history="1">
        <w:r w:rsidRPr="000B1735">
          <w:t>разделе 4</w:t>
        </w:r>
      </w:hyperlink>
      <w:r w:rsidRPr="000B1735">
        <w:t xml:space="preserve"> справки электронные средства платежа.</w:t>
      </w:r>
    </w:p>
    <w:p w14:paraId="223268E0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 xml:space="preserve">13. Обращено внимание, что в </w:t>
      </w:r>
      <w:hyperlink r:id="rId17" w:history="1">
        <w:r w:rsidRPr="000B1735">
          <w:t>графе</w:t>
        </w:r>
      </w:hyperlink>
      <w:r w:rsidRPr="000B1735">
        <w:t xml:space="preserve">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02EE0C2E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1735">
        <w:t>14. Актуализированы иные положения с учетом изменений нормативных правовых актов Российской Федерации.</w:t>
      </w:r>
    </w:p>
    <w:p w14:paraId="0155FA09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jc w:val="both"/>
      </w:pPr>
    </w:p>
    <w:p w14:paraId="5A65DD06" w14:textId="77777777" w:rsidR="00EF5A0E" w:rsidRPr="000B1735" w:rsidRDefault="00EF5A0E" w:rsidP="00EF5A0E">
      <w:pPr>
        <w:autoSpaceDE w:val="0"/>
        <w:autoSpaceDN w:val="0"/>
        <w:adjustRightInd w:val="0"/>
        <w:spacing w:after="0" w:line="240" w:lineRule="auto"/>
        <w:jc w:val="both"/>
      </w:pPr>
    </w:p>
    <w:p w14:paraId="10DD1109" w14:textId="77777777" w:rsidR="00953022" w:rsidRPr="000B1735" w:rsidRDefault="00953022"/>
    <w:sectPr w:rsidR="00953022" w:rsidRPr="000B1735" w:rsidSect="00EF5A0E">
      <w:pgSz w:w="11905" w:h="16838"/>
      <w:pgMar w:top="993" w:right="565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D2"/>
    <w:rsid w:val="000B1735"/>
    <w:rsid w:val="00267FD2"/>
    <w:rsid w:val="00953022"/>
    <w:rsid w:val="00CD46D9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84C"/>
  <w15:chartTrackingRefBased/>
  <w15:docId w15:val="{E00C788E-8930-4477-8247-C439A8C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44" TargetMode="External"/><Relationship Id="rId13" Type="http://schemas.openxmlformats.org/officeDocument/2006/relationships/hyperlink" Target="https://login.consultant.ru/link/?req=doc&amp;base=LAW&amp;n=468048&amp;dst=1001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7699" TargetMode="External"/><Relationship Id="rId12" Type="http://schemas.openxmlformats.org/officeDocument/2006/relationships/hyperlink" Target="https://login.consultant.ru/link/?req=doc&amp;base=LAW&amp;n=468048&amp;dst=36" TargetMode="External"/><Relationship Id="rId17" Type="http://schemas.openxmlformats.org/officeDocument/2006/relationships/hyperlink" Target="https://login.consultant.ru/link/?req=doc&amp;base=LAW&amp;n=468048&amp;dst=1002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48&amp;dst=1001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44" TargetMode="External"/><Relationship Id="rId11" Type="http://schemas.openxmlformats.org/officeDocument/2006/relationships/hyperlink" Target="https://login.consultant.ru/link/?req=doc&amp;base=LAW&amp;n=389806" TargetMode="External"/><Relationship Id="rId5" Type="http://schemas.openxmlformats.org/officeDocument/2006/relationships/hyperlink" Target="https://login.consultant.ru/link/?req=doc&amp;base=LAW&amp;n=433366" TargetMode="External"/><Relationship Id="rId15" Type="http://schemas.openxmlformats.org/officeDocument/2006/relationships/hyperlink" Target="https://login.consultant.ru/link/?req=doc&amp;base=LAW&amp;n=467999" TargetMode="External"/><Relationship Id="rId10" Type="http://schemas.openxmlformats.org/officeDocument/2006/relationships/hyperlink" Target="https://login.consultant.ru/link/?req=doc&amp;base=LAW&amp;n=468048&amp;dst=10004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39126" TargetMode="External"/><Relationship Id="rId9" Type="http://schemas.openxmlformats.org/officeDocument/2006/relationships/hyperlink" Target="https://mintrud.gov.ru/ministry/programms/anticorruption/9/24" TargetMode="External"/><Relationship Id="rId14" Type="http://schemas.openxmlformats.org/officeDocument/2006/relationships/hyperlink" Target="https://login.consultant.ru/link/?req=doc&amp;base=LAW&amp;n=468048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 Галина Александровна</dc:creator>
  <cp:keywords/>
  <dc:description/>
  <cp:lastModifiedBy>user</cp:lastModifiedBy>
  <cp:revision>2</cp:revision>
  <dcterms:created xsi:type="dcterms:W3CDTF">2024-08-13T13:41:00Z</dcterms:created>
  <dcterms:modified xsi:type="dcterms:W3CDTF">2024-08-13T13:41:00Z</dcterms:modified>
</cp:coreProperties>
</file>