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993"/>
        <w:jc w:val="center"/>
        <w:rPr>
          <w:b w:val="1"/>
          <w:sz w:val="32"/>
        </w:rPr>
      </w:pPr>
      <w:r>
        <w:rPr>
          <w:b w:val="1"/>
          <w:sz w:val="32"/>
        </w:rPr>
        <w:t>Отчет о работе комиссии по противодействию коррупции</w:t>
      </w:r>
    </w:p>
    <w:p w14:paraId="02000000">
      <w:pPr>
        <w:ind w:firstLine="0" w:left="-993"/>
        <w:jc w:val="center"/>
        <w:rPr>
          <w:b w:val="1"/>
          <w:sz w:val="32"/>
        </w:rPr>
      </w:pPr>
      <w:r>
        <w:rPr>
          <w:b w:val="1"/>
          <w:sz w:val="32"/>
        </w:rPr>
        <w:t>и выполнения</w:t>
      </w:r>
      <w:r>
        <w:rPr>
          <w:b w:val="1"/>
          <w:sz w:val="32"/>
        </w:rPr>
        <w:t xml:space="preserve"> плана мероприятий по противодействию коррупции</w:t>
      </w:r>
    </w:p>
    <w:p w14:paraId="03000000">
      <w:pPr>
        <w:ind w:firstLine="0" w:left="-993"/>
        <w:jc w:val="center"/>
        <w:rPr>
          <w:b w:val="1"/>
          <w:sz w:val="32"/>
        </w:rPr>
      </w:pPr>
      <w:r>
        <w:rPr>
          <w:b w:val="1"/>
          <w:sz w:val="32"/>
        </w:rPr>
        <w:t>ГБУ РО «ОЦОЗС И Р» за 20</w:t>
      </w:r>
      <w:r>
        <w:rPr>
          <w:b w:val="1"/>
          <w:sz w:val="32"/>
        </w:rPr>
        <w:t>23</w:t>
      </w:r>
      <w:r>
        <w:rPr>
          <w:b w:val="1"/>
          <w:sz w:val="32"/>
        </w:rPr>
        <w:t xml:space="preserve"> год.</w:t>
      </w:r>
    </w:p>
    <w:p w14:paraId="04000000">
      <w:pPr>
        <w:ind w:firstLine="0" w:left="-993"/>
        <w:jc w:val="center"/>
        <w:rPr>
          <w:b w:val="1"/>
        </w:rPr>
      </w:pPr>
    </w:p>
    <w:p w14:paraId="05000000">
      <w:pPr>
        <w:ind w:firstLine="0" w:left="-284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Комиссия по противодействию коррупции</w:t>
      </w:r>
      <w:r>
        <w:rPr>
          <w:sz w:val="28"/>
        </w:rPr>
        <w:t xml:space="preserve"> ГБУ РО «ОЦОЗС и Р» проводила заседания</w:t>
      </w:r>
      <w:r>
        <w:rPr>
          <w:sz w:val="28"/>
        </w:rPr>
        <w:t xml:space="preserve"> ежеквартально. В соответствии с утвержденным планом работы комиссии проведены следующие мероприятия:</w:t>
      </w:r>
    </w:p>
    <w:p w14:paraId="06000000">
      <w:pPr>
        <w:ind w:firstLine="0" w:left="-28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информирование членов комиссии об изменениях в антикоррупционн</w:t>
      </w:r>
      <w:r>
        <w:rPr>
          <w:sz w:val="28"/>
        </w:rPr>
        <w:t>о</w:t>
      </w:r>
      <w:r>
        <w:rPr>
          <w:sz w:val="28"/>
        </w:rPr>
        <w:t>м законодательстве;</w:t>
      </w:r>
    </w:p>
    <w:p w14:paraId="07000000">
      <w:pPr>
        <w:ind w:firstLine="0" w:left="-28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на официальном сайте центра и на стенде</w:t>
      </w:r>
      <w:r>
        <w:rPr>
          <w:sz w:val="28"/>
        </w:rPr>
        <w:t xml:space="preserve"> размещена информация о работе комиссии; </w:t>
      </w:r>
    </w:p>
    <w:p w14:paraId="08000000">
      <w:pPr>
        <w:ind w:firstLine="0" w:left="-28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проведен семинар с работниками центра по вопросам противодействия коррупции;</w:t>
      </w:r>
    </w:p>
    <w:p w14:paraId="09000000">
      <w:pPr>
        <w:ind w:firstLine="0" w:left="-284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>утверждена карта коррупционных рисков;</w:t>
      </w:r>
    </w:p>
    <w:p w14:paraId="0A000000">
      <w:pPr>
        <w:ind w:firstLine="0" w:left="-284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проведен пересмотр</w:t>
      </w:r>
      <w:r>
        <w:rPr>
          <w:sz w:val="28"/>
        </w:rPr>
        <w:t xml:space="preserve"> </w:t>
      </w:r>
      <w:r>
        <w:rPr>
          <w:sz w:val="28"/>
        </w:rPr>
        <w:t>перечня функций и должностей,</w:t>
      </w:r>
      <w:r>
        <w:rPr>
          <w:sz w:val="28"/>
        </w:rPr>
        <w:t xml:space="preserve"> </w:t>
      </w:r>
      <w:r>
        <w:rPr>
          <w:sz w:val="28"/>
        </w:rPr>
        <w:t>замещение которых связано с коррупционными рисками; проведен анализ деятельности учреждения в целях выявления причин и условий, способствующих возникновению коррупции, включая анализ обращения граждан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B000000">
      <w:pPr>
        <w:spacing w:line="276" w:lineRule="auto"/>
        <w:ind w:firstLine="0" w:left="-284"/>
        <w:jc w:val="both"/>
        <w:rPr>
          <w:sz w:val="28"/>
        </w:rPr>
      </w:pPr>
      <w:r>
        <w:rPr>
          <w:sz w:val="28"/>
        </w:rPr>
        <w:t xml:space="preserve"> - п</w:t>
      </w:r>
      <w:r>
        <w:rPr>
          <w:sz w:val="28"/>
        </w:rPr>
        <w:t>роведены проверки и корректировка локальных а</w:t>
      </w:r>
      <w:r>
        <w:rPr>
          <w:sz w:val="28"/>
        </w:rPr>
        <w:t>ктов по антикоррупционным мерам;</w:t>
      </w:r>
    </w:p>
    <w:p w14:paraId="0C000000">
      <w:pPr>
        <w:spacing w:line="276" w:lineRule="auto"/>
        <w:ind w:firstLine="0" w:left="-28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законодательные документы и локальные акты размещены на стенде в помещении центра и на официальном сайте ГБУ РО «ОЦОЗС и Р», на котором раздел «Противодействие коррупции» выделен отдельным указателем на главной странице;</w:t>
      </w:r>
    </w:p>
    <w:p w14:paraId="0D000000">
      <w:pPr>
        <w:spacing w:line="276" w:lineRule="auto"/>
        <w:ind w:firstLine="0" w:left="-28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проведено ознакомление сотрудников центра с правовыми нормативными актами (в том числе локальными) регламентирующими вопросы противо</w:t>
      </w:r>
      <w:r>
        <w:rPr>
          <w:sz w:val="28"/>
        </w:rPr>
        <w:t>действия коррупции под рос</w:t>
      </w:r>
      <w:r>
        <w:rPr>
          <w:sz w:val="28"/>
        </w:rPr>
        <w:t>пись.</w:t>
      </w:r>
    </w:p>
    <w:p w14:paraId="0E000000">
      <w:pPr>
        <w:spacing w:line="276" w:lineRule="auto"/>
        <w:ind w:firstLine="0" w:left="-284"/>
        <w:jc w:val="both"/>
        <w:rPr>
          <w:sz w:val="28"/>
        </w:rPr>
      </w:pPr>
      <w:r>
        <w:rPr>
          <w:sz w:val="28"/>
        </w:rPr>
        <w:t xml:space="preserve">      В целом, намеченный</w:t>
      </w:r>
      <w:r>
        <w:rPr>
          <w:sz w:val="28"/>
        </w:rPr>
        <w:t xml:space="preserve"> план работы комиссии по противодействию коррупции на 20</w:t>
      </w:r>
      <w:r>
        <w:rPr>
          <w:sz w:val="28"/>
        </w:rPr>
        <w:t xml:space="preserve">23 </w:t>
      </w:r>
      <w:r>
        <w:rPr>
          <w:sz w:val="28"/>
        </w:rPr>
        <w:t>г. выполнен.</w:t>
      </w:r>
    </w:p>
    <w:p w14:paraId="0F000000">
      <w:pPr>
        <w:spacing w:line="276" w:lineRule="auto"/>
        <w:ind w:firstLine="0" w:left="-284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</w:t>
      </w:r>
    </w:p>
    <w:p w14:paraId="10000000">
      <w:pPr>
        <w:spacing w:line="276" w:lineRule="auto"/>
        <w:ind w:firstLine="0" w:left="-284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Председатель   комиссии                                                       </w:t>
      </w:r>
      <w:r>
        <w:rPr>
          <w:sz w:val="28"/>
        </w:rPr>
        <w:t>А.В. Говорухина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60" w:before="0" w:line="240" w:lineRule="auto"/>
        <w:ind w:firstLine="709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footer"/>
    <w:basedOn w:val="Style_1"/>
    <w:link w:val="Style_7_ch"/>
    <w:pPr>
      <w:tabs>
        <w:tab w:leader="none" w:pos="4677" w:val="center"/>
        <w:tab w:leader="none" w:pos="9355" w:val="right"/>
      </w:tabs>
      <w:spacing w:after="0"/>
      <w:ind/>
    </w:pPr>
  </w:style>
  <w:style w:styleId="Style_7_ch" w:type="character">
    <w:name w:val="footer"/>
    <w:basedOn w:val="Style_1_ch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er"/>
    <w:basedOn w:val="Style_1"/>
    <w:link w:val="Style_10_ch"/>
    <w:pPr>
      <w:tabs>
        <w:tab w:leader="none" w:pos="4677" w:val="center"/>
        <w:tab w:leader="none" w:pos="9355" w:val="right"/>
      </w:tabs>
      <w:spacing w:after="0"/>
      <w:ind/>
    </w:pPr>
  </w:style>
  <w:style w:styleId="Style_10_ch" w:type="character">
    <w:name w:val="header"/>
    <w:basedOn w:val="Style_1_ch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2024-01-18T06:50:21Z</dcterms:modified>
</cp:coreProperties>
</file>