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35" w:rsidRPr="00A77E79" w:rsidRDefault="003B7835" w:rsidP="00CE0B7F">
      <w:pPr>
        <w:pStyle w:val="12"/>
        <w:shd w:val="clear" w:color="auto" w:fill="auto"/>
        <w:spacing w:before="0" w:after="0" w:line="240" w:lineRule="auto"/>
        <w:ind w:right="-35"/>
        <w:rPr>
          <w:rFonts w:ascii="Times New Roman" w:hAnsi="Times New Roman" w:cs="Times New Roman"/>
          <w:color w:val="000000"/>
          <w:sz w:val="28"/>
          <w:szCs w:val="28"/>
        </w:rPr>
      </w:pPr>
      <w:r w:rsidRPr="00A77E79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3B7835" w:rsidRPr="0097328E" w:rsidRDefault="003B7835" w:rsidP="00CE0B7F">
      <w:pPr>
        <w:pStyle w:val="12"/>
        <w:shd w:val="clear" w:color="auto" w:fill="auto"/>
        <w:spacing w:before="0" w:after="0" w:line="240" w:lineRule="auto"/>
        <w:ind w:right="-3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328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Главный врач ГБУ РО «</w:t>
      </w:r>
      <w:proofErr w:type="spellStart"/>
      <w:r w:rsidRPr="009732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ОЦОЗСи</w:t>
      </w:r>
      <w:proofErr w:type="spellEnd"/>
      <w:r w:rsidRPr="009732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732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97328E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3B7835" w:rsidRPr="0097328E" w:rsidRDefault="003B7835" w:rsidP="00CE0B7F">
      <w:pPr>
        <w:pStyle w:val="12"/>
        <w:shd w:val="clear" w:color="auto" w:fill="auto"/>
        <w:spacing w:before="0" w:after="0" w:line="240" w:lineRule="auto"/>
        <w:ind w:right="-3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328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Федоровых Т.И.__________</w:t>
      </w:r>
    </w:p>
    <w:p w:rsidR="00CE0B7F" w:rsidRPr="0097328E" w:rsidRDefault="00CE0B7F" w:rsidP="00CE0B7F">
      <w:pPr>
        <w:pStyle w:val="12"/>
        <w:shd w:val="clear" w:color="auto" w:fill="auto"/>
        <w:spacing w:before="0" w:after="0" w:line="240" w:lineRule="auto"/>
        <w:ind w:right="-35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97328E">
        <w:rPr>
          <w:rFonts w:ascii="Times New Roman" w:hAnsi="Times New Roman" w:cs="Times New Roman"/>
          <w:color w:val="000000"/>
          <w:sz w:val="28"/>
          <w:szCs w:val="28"/>
          <w:lang w:val="ru-RU"/>
        </w:rPr>
        <w:t>«  15  »   января  2019г.</w:t>
      </w:r>
    </w:p>
    <w:p w:rsidR="003B7835" w:rsidRPr="0097328E" w:rsidRDefault="003B7835" w:rsidP="00CE0B7F">
      <w:pPr>
        <w:tabs>
          <w:tab w:val="left" w:pos="5385"/>
        </w:tabs>
        <w:spacing w:after="0" w:line="240" w:lineRule="auto"/>
        <w:ind w:right="-5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B7835" w:rsidRPr="0097328E" w:rsidRDefault="00CE0B7F" w:rsidP="00CE0B7F">
      <w:pPr>
        <w:tabs>
          <w:tab w:val="left" w:pos="5385"/>
        </w:tabs>
        <w:spacing w:after="0"/>
        <w:ind w:right="-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328E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CE0B7F" w:rsidRPr="0097328E" w:rsidRDefault="00CE0B7F" w:rsidP="003B7835">
      <w:pPr>
        <w:tabs>
          <w:tab w:val="left" w:pos="5385"/>
        </w:tabs>
        <w:spacing w:after="0"/>
        <w:ind w:right="-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328E">
        <w:rPr>
          <w:rFonts w:ascii="Times New Roman" w:hAnsi="Times New Roman"/>
          <w:b/>
          <w:sz w:val="28"/>
          <w:szCs w:val="28"/>
          <w:lang w:val="ru-RU"/>
        </w:rPr>
        <w:t xml:space="preserve"> об условиях </w:t>
      </w:r>
      <w:r w:rsidR="004F3161" w:rsidRPr="0097328E">
        <w:rPr>
          <w:rFonts w:ascii="Times New Roman" w:hAnsi="Times New Roman"/>
          <w:b/>
          <w:sz w:val="28"/>
          <w:szCs w:val="28"/>
          <w:lang w:val="ru-RU"/>
        </w:rPr>
        <w:t xml:space="preserve">и порядке </w:t>
      </w:r>
      <w:r w:rsidR="003B7835" w:rsidRPr="0097328E">
        <w:rPr>
          <w:rFonts w:ascii="Times New Roman" w:hAnsi="Times New Roman"/>
          <w:b/>
          <w:sz w:val="28"/>
          <w:szCs w:val="28"/>
          <w:lang w:val="ru-RU"/>
        </w:rPr>
        <w:t>предоставлени</w:t>
      </w:r>
      <w:r w:rsidRPr="0097328E">
        <w:rPr>
          <w:rFonts w:ascii="Times New Roman" w:hAnsi="Times New Roman"/>
          <w:b/>
          <w:sz w:val="28"/>
          <w:szCs w:val="28"/>
          <w:lang w:val="ru-RU"/>
        </w:rPr>
        <w:t>я</w:t>
      </w:r>
      <w:r w:rsidR="003B7835" w:rsidRPr="0097328E">
        <w:rPr>
          <w:rFonts w:ascii="Times New Roman" w:hAnsi="Times New Roman"/>
          <w:b/>
          <w:sz w:val="28"/>
          <w:szCs w:val="28"/>
          <w:lang w:val="ru-RU"/>
        </w:rPr>
        <w:t xml:space="preserve"> бесплатной медицинской помощи </w:t>
      </w:r>
    </w:p>
    <w:p w:rsidR="007A20A2" w:rsidRPr="0097328E" w:rsidRDefault="003B7835" w:rsidP="003B7835">
      <w:pPr>
        <w:tabs>
          <w:tab w:val="left" w:pos="5385"/>
        </w:tabs>
        <w:spacing w:after="0"/>
        <w:ind w:right="-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328E">
        <w:rPr>
          <w:rFonts w:ascii="Times New Roman" w:hAnsi="Times New Roman"/>
          <w:b/>
          <w:sz w:val="28"/>
          <w:szCs w:val="28"/>
          <w:lang w:val="ru-RU"/>
        </w:rPr>
        <w:t>в</w:t>
      </w:r>
      <w:r w:rsidR="00CE0B7F" w:rsidRPr="0097328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7328E">
        <w:rPr>
          <w:rFonts w:ascii="Times New Roman" w:hAnsi="Times New Roman"/>
          <w:b/>
          <w:sz w:val="28"/>
          <w:szCs w:val="28"/>
          <w:lang w:val="ru-RU"/>
        </w:rPr>
        <w:t xml:space="preserve">ГБУ «ОЦОЗС и </w:t>
      </w:r>
      <w:proofErr w:type="gramStart"/>
      <w:r w:rsidRPr="0097328E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97328E">
        <w:rPr>
          <w:rFonts w:ascii="Times New Roman" w:hAnsi="Times New Roman"/>
          <w:b/>
          <w:sz w:val="28"/>
          <w:szCs w:val="28"/>
          <w:lang w:val="ru-RU"/>
        </w:rPr>
        <w:t>» в рамках программы государственных гарантий оказания гражданам Российской Федерации</w:t>
      </w:r>
    </w:p>
    <w:p w:rsidR="003B7835" w:rsidRPr="0097328E" w:rsidRDefault="003B7835" w:rsidP="003B7835">
      <w:pPr>
        <w:tabs>
          <w:tab w:val="left" w:pos="5385"/>
        </w:tabs>
        <w:spacing w:after="0"/>
        <w:ind w:right="-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328E">
        <w:rPr>
          <w:rFonts w:ascii="Times New Roman" w:hAnsi="Times New Roman"/>
          <w:b/>
          <w:sz w:val="28"/>
          <w:szCs w:val="28"/>
          <w:lang w:val="ru-RU"/>
        </w:rPr>
        <w:t xml:space="preserve"> бесплатной медицинской помощи  в Ростовской области</w:t>
      </w:r>
    </w:p>
    <w:p w:rsidR="003B7835" w:rsidRPr="0097328E" w:rsidRDefault="003B7835" w:rsidP="003B7835">
      <w:pPr>
        <w:tabs>
          <w:tab w:val="left" w:pos="5385"/>
        </w:tabs>
        <w:spacing w:after="0"/>
        <w:ind w:right="-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B7835" w:rsidRPr="0097328E" w:rsidRDefault="003B7835" w:rsidP="003B7835">
      <w:pPr>
        <w:tabs>
          <w:tab w:val="left" w:pos="5385"/>
        </w:tabs>
        <w:spacing w:after="0"/>
        <w:ind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b/>
          <w:sz w:val="32"/>
          <w:szCs w:val="32"/>
          <w:lang w:val="ru-RU"/>
        </w:rPr>
        <w:t xml:space="preserve">       </w:t>
      </w:r>
      <w:proofErr w:type="gramStart"/>
      <w:r w:rsidRPr="0097328E">
        <w:rPr>
          <w:rFonts w:ascii="Times New Roman" w:hAnsi="Times New Roman"/>
          <w:sz w:val="28"/>
          <w:szCs w:val="28"/>
          <w:lang w:val="ru-RU"/>
        </w:rPr>
        <w:t>Обязательное медицинское страхование –</w:t>
      </w:r>
      <w:r w:rsidR="00CE0B7F" w:rsidRPr="009732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28E">
        <w:rPr>
          <w:rFonts w:ascii="Times New Roman" w:hAnsi="Times New Roman"/>
          <w:sz w:val="28"/>
          <w:szCs w:val="28"/>
          <w:lang w:val="ru-RU"/>
        </w:rPr>
        <w:t>вид обязательного социального страхования, представляющий собой систему со</w:t>
      </w:r>
      <w:r w:rsidR="00CE0B7F" w:rsidRPr="0097328E">
        <w:rPr>
          <w:rFonts w:ascii="Times New Roman" w:hAnsi="Times New Roman"/>
          <w:sz w:val="28"/>
          <w:szCs w:val="28"/>
          <w:lang w:val="ru-RU"/>
        </w:rPr>
        <w:t>здаваемых государством правовых</w:t>
      </w:r>
      <w:r w:rsidRPr="0097328E">
        <w:rPr>
          <w:rFonts w:ascii="Times New Roman" w:hAnsi="Times New Roman"/>
          <w:sz w:val="28"/>
          <w:szCs w:val="28"/>
          <w:lang w:val="ru-RU"/>
        </w:rPr>
        <w:t>, экономических и организационных мер,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 программы обязательного медицинского страхования и в установленных Федеральным законом случаях в пределах базовой программы обязате</w:t>
      </w:r>
      <w:r w:rsidR="00CE0B7F" w:rsidRPr="0097328E">
        <w:rPr>
          <w:rFonts w:ascii="Times New Roman" w:hAnsi="Times New Roman"/>
          <w:sz w:val="28"/>
          <w:szCs w:val="28"/>
          <w:lang w:val="ru-RU"/>
        </w:rPr>
        <w:t>льного медицинского страхования.</w:t>
      </w:r>
      <w:proofErr w:type="gramEnd"/>
    </w:p>
    <w:p w:rsidR="003B7835" w:rsidRPr="0097328E" w:rsidRDefault="003B7835" w:rsidP="003B7835">
      <w:pPr>
        <w:tabs>
          <w:tab w:val="left" w:pos="5385"/>
        </w:tabs>
        <w:spacing w:after="0"/>
        <w:ind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        Условия и порядок предоставления бесплатной медицинской помощи гражданам на территории Ростовской области в рамках территориальной программы  государственных гарантий распространяются на все медицинские организации, участвующие в реализации территориальной программы ОМС, а также на государственные и муниципальные учреждения, оказывающие медицинскую помощь, финансируемую за счет средств соответствующих бюджетов. </w:t>
      </w:r>
    </w:p>
    <w:p w:rsidR="003B7835" w:rsidRPr="0097328E" w:rsidRDefault="003B7835" w:rsidP="003B7835">
      <w:pPr>
        <w:tabs>
          <w:tab w:val="left" w:pos="5385"/>
        </w:tabs>
        <w:spacing w:after="0"/>
        <w:ind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         Медицинская помощь гражданам оказывается медицинскими организациями, имеющими соответствующую лицензию.</w:t>
      </w:r>
    </w:p>
    <w:p w:rsidR="003B7835" w:rsidRPr="0009479A" w:rsidRDefault="003B7835" w:rsidP="003B7835">
      <w:pPr>
        <w:tabs>
          <w:tab w:val="left" w:pos="5385"/>
        </w:tabs>
        <w:spacing w:after="0"/>
        <w:ind w:right="-57"/>
        <w:jc w:val="both"/>
        <w:rPr>
          <w:rFonts w:ascii="Times New Roman" w:hAnsi="Times New Roman"/>
          <w:sz w:val="28"/>
          <w:szCs w:val="28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 w:rsidRPr="0097328E">
        <w:rPr>
          <w:rFonts w:ascii="Times New Roman" w:hAnsi="Times New Roman"/>
          <w:sz w:val="28"/>
          <w:szCs w:val="28"/>
          <w:lang w:val="ru-RU"/>
        </w:rPr>
        <w:t>В рамках программы государственных гарантий оказания гражданам Российской Федерации бесплатно медицинской помощи</w:t>
      </w:r>
      <w:r w:rsidR="00CE0B7F" w:rsidRPr="0097328E">
        <w:rPr>
          <w:rFonts w:ascii="Times New Roman" w:hAnsi="Times New Roman"/>
          <w:sz w:val="28"/>
          <w:szCs w:val="28"/>
          <w:lang w:val="ru-RU"/>
        </w:rPr>
        <w:t>,</w:t>
      </w:r>
      <w:r w:rsidRPr="0097328E">
        <w:rPr>
          <w:rFonts w:ascii="Times New Roman" w:hAnsi="Times New Roman"/>
          <w:sz w:val="28"/>
          <w:szCs w:val="28"/>
          <w:lang w:val="ru-RU"/>
        </w:rPr>
        <w:t xml:space="preserve"> ГБУ РО «Областной центр охраны здоровья и репродукции» оказывает консультативно-диагностическую и лечебную  помощь  жителям Ростовской области, застрахованным по ОМС, по направлению лечащего  врача  (п. 4, ст. 21 Федерального закона от 21.11. </w:t>
      </w:r>
      <w:r w:rsidRPr="0009479A">
        <w:rPr>
          <w:rFonts w:ascii="Times New Roman" w:hAnsi="Times New Roman"/>
          <w:sz w:val="28"/>
          <w:szCs w:val="28"/>
        </w:rPr>
        <w:t>2011 № 323-ФЗ « Об основах охраны здоровья граждан Российской Федерации»).</w:t>
      </w:r>
      <w:proofErr w:type="gramEnd"/>
    </w:p>
    <w:p w:rsidR="003B7835" w:rsidRPr="0097328E" w:rsidRDefault="003B7835" w:rsidP="00CE0B7F">
      <w:pPr>
        <w:tabs>
          <w:tab w:val="left" w:pos="5385"/>
        </w:tabs>
        <w:spacing w:after="0"/>
        <w:ind w:right="-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Порядок взаимодействия ГБУ РО «ОЦОЗС и </w:t>
      </w:r>
      <w:proofErr w:type="gramStart"/>
      <w:r w:rsidRPr="0097328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7328E">
        <w:rPr>
          <w:rFonts w:ascii="Times New Roman" w:hAnsi="Times New Roman"/>
          <w:sz w:val="28"/>
          <w:szCs w:val="28"/>
          <w:lang w:val="ru-RU"/>
        </w:rPr>
        <w:t>»  с ЛПУ области и города регламентируется:</w:t>
      </w:r>
    </w:p>
    <w:p w:rsidR="003B7835" w:rsidRPr="0097328E" w:rsidRDefault="003B7835" w:rsidP="003B7835">
      <w:pPr>
        <w:tabs>
          <w:tab w:val="left" w:pos="5385"/>
        </w:tabs>
        <w:spacing w:after="0"/>
        <w:ind w:right="-57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7328E">
        <w:rPr>
          <w:rFonts w:ascii="Times New Roman" w:hAnsi="Times New Roman"/>
          <w:sz w:val="28"/>
          <w:szCs w:val="28"/>
          <w:lang w:val="ru-RU"/>
        </w:rPr>
        <w:t xml:space="preserve">- Федеральным законом от 21.11.2011 № 323-ФЗ «Об  основах охраны здоровья </w:t>
      </w:r>
      <w:r w:rsidR="00CE0B7F" w:rsidRPr="0097328E">
        <w:rPr>
          <w:rFonts w:ascii="Times New Roman" w:hAnsi="Times New Roman"/>
          <w:sz w:val="28"/>
          <w:szCs w:val="28"/>
          <w:lang w:val="ru-RU"/>
        </w:rPr>
        <w:t>граждан в Российской Федерации»</w:t>
      </w:r>
      <w:r w:rsidRPr="0097328E">
        <w:rPr>
          <w:rFonts w:ascii="Times New Roman" w:hAnsi="Times New Roman"/>
          <w:sz w:val="28"/>
          <w:szCs w:val="28"/>
          <w:lang w:val="ru-RU"/>
        </w:rPr>
        <w:t>).</w:t>
      </w:r>
      <w:proofErr w:type="gramEnd"/>
    </w:p>
    <w:p w:rsidR="003B7835" w:rsidRDefault="003B7835" w:rsidP="003B7835">
      <w:pPr>
        <w:tabs>
          <w:tab w:val="left" w:pos="5385"/>
        </w:tabs>
        <w:spacing w:after="0"/>
        <w:ind w:right="-57"/>
        <w:rPr>
          <w:rFonts w:ascii="Times New Roman" w:hAnsi="Times New Roman"/>
          <w:sz w:val="28"/>
          <w:szCs w:val="28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  </w:t>
      </w:r>
      <w:proofErr w:type="spellStart"/>
      <w:r>
        <w:rPr>
          <w:rFonts w:ascii="Times New Roman" w:hAnsi="Times New Roman"/>
          <w:sz w:val="28"/>
          <w:szCs w:val="28"/>
        </w:rPr>
        <w:t>Тарифным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соглашением</w:t>
      </w:r>
      <w:proofErr w:type="spellEnd"/>
      <w:r w:rsidR="00CE0B7F">
        <w:rPr>
          <w:rFonts w:ascii="Times New Roman" w:hAnsi="Times New Roman"/>
          <w:sz w:val="28"/>
          <w:szCs w:val="28"/>
        </w:rPr>
        <w:t>.</w:t>
      </w:r>
      <w:proofErr w:type="gramEnd"/>
    </w:p>
    <w:p w:rsidR="003B7835" w:rsidRDefault="003B7835" w:rsidP="003B7835">
      <w:pPr>
        <w:tabs>
          <w:tab w:val="left" w:pos="5385"/>
        </w:tabs>
        <w:spacing w:after="0"/>
        <w:ind w:righ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3B7835" w:rsidRPr="0097328E" w:rsidRDefault="003B7835" w:rsidP="003B7835">
      <w:pPr>
        <w:tabs>
          <w:tab w:val="left" w:pos="5385"/>
        </w:tabs>
        <w:spacing w:after="0"/>
        <w:ind w:right="-57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7328E">
        <w:rPr>
          <w:rFonts w:ascii="Times New Roman" w:hAnsi="Times New Roman"/>
          <w:sz w:val="32"/>
          <w:szCs w:val="32"/>
          <w:lang w:val="ru-RU"/>
        </w:rPr>
        <w:t xml:space="preserve">Основания для направления в ГБУ РО «ОЦОЗС и </w:t>
      </w:r>
      <w:proofErr w:type="gramStart"/>
      <w:r w:rsidRPr="0097328E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97328E">
        <w:rPr>
          <w:rFonts w:ascii="Times New Roman" w:hAnsi="Times New Roman"/>
          <w:sz w:val="32"/>
          <w:szCs w:val="32"/>
          <w:lang w:val="ru-RU"/>
        </w:rPr>
        <w:t>»:</w:t>
      </w:r>
    </w:p>
    <w:p w:rsidR="003B7835" w:rsidRPr="0097328E" w:rsidRDefault="003B7835" w:rsidP="003B7835">
      <w:pPr>
        <w:numPr>
          <w:ilvl w:val="0"/>
          <w:numId w:val="1"/>
        </w:numPr>
        <w:tabs>
          <w:tab w:val="left" w:pos="5385"/>
        </w:tabs>
        <w:spacing w:after="0"/>
        <w:ind w:right="-57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>Необходимость установления или уточнения диагноза, тактики ведения и лечения, для диагностики и подбора терапии.</w:t>
      </w:r>
    </w:p>
    <w:p w:rsidR="003B7835" w:rsidRPr="0097328E" w:rsidRDefault="003B7835" w:rsidP="003B7835">
      <w:pPr>
        <w:numPr>
          <w:ilvl w:val="0"/>
          <w:numId w:val="1"/>
        </w:numPr>
        <w:tabs>
          <w:tab w:val="left" w:pos="5385"/>
        </w:tabs>
        <w:spacing w:after="0"/>
        <w:ind w:right="-57"/>
        <w:rPr>
          <w:rFonts w:ascii="Times New Roman" w:hAnsi="Times New Roman"/>
          <w:b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Наличие  показаний у пациента  для консервативного и оперативного лечения в дневном стационаре ГБУ РО «ОЦОЗС и </w:t>
      </w:r>
      <w:proofErr w:type="gramStart"/>
      <w:r w:rsidRPr="0097328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7328E">
        <w:rPr>
          <w:rFonts w:ascii="Times New Roman" w:hAnsi="Times New Roman"/>
          <w:sz w:val="28"/>
          <w:szCs w:val="28"/>
          <w:lang w:val="ru-RU"/>
        </w:rPr>
        <w:t>».</w:t>
      </w:r>
    </w:p>
    <w:p w:rsidR="003B7835" w:rsidRPr="0097328E" w:rsidRDefault="003B7835" w:rsidP="003B7835">
      <w:pPr>
        <w:numPr>
          <w:ilvl w:val="0"/>
          <w:numId w:val="1"/>
        </w:numPr>
        <w:tabs>
          <w:tab w:val="left" w:pos="5385"/>
        </w:tabs>
        <w:spacing w:after="0"/>
        <w:ind w:right="-57"/>
        <w:rPr>
          <w:rFonts w:ascii="Times New Roman" w:hAnsi="Times New Roman"/>
          <w:b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Определение показаний и оформление медицинской документации для направления на лечение бесплодия с применением ВРТ за счет средств ОМС.          </w:t>
      </w:r>
    </w:p>
    <w:p w:rsidR="003B7835" w:rsidRPr="0097328E" w:rsidRDefault="003B7835" w:rsidP="003B7835">
      <w:pPr>
        <w:tabs>
          <w:tab w:val="left" w:pos="5385"/>
        </w:tabs>
        <w:spacing w:after="0"/>
        <w:ind w:right="-57"/>
        <w:rPr>
          <w:rFonts w:ascii="Times New Roman" w:hAnsi="Times New Roman"/>
          <w:b/>
          <w:sz w:val="28"/>
          <w:szCs w:val="28"/>
          <w:lang w:val="ru-RU"/>
        </w:rPr>
      </w:pPr>
    </w:p>
    <w:p w:rsidR="00CE0B7F" w:rsidRPr="0097328E" w:rsidRDefault="003B7835" w:rsidP="003B7835">
      <w:pPr>
        <w:tabs>
          <w:tab w:val="left" w:pos="5385"/>
        </w:tabs>
        <w:spacing w:after="0"/>
        <w:ind w:right="-57"/>
        <w:jc w:val="center"/>
        <w:rPr>
          <w:rFonts w:ascii="Times New Roman" w:hAnsi="Times New Roman"/>
          <w:sz w:val="32"/>
          <w:szCs w:val="32"/>
          <w:lang w:val="ru-RU"/>
        </w:rPr>
      </w:pPr>
      <w:r w:rsidRPr="0097328E">
        <w:rPr>
          <w:rFonts w:ascii="Times New Roman" w:hAnsi="Times New Roman"/>
          <w:sz w:val="32"/>
          <w:szCs w:val="32"/>
          <w:lang w:val="ru-RU"/>
        </w:rPr>
        <w:t xml:space="preserve">Порядок регистрации пациентов </w:t>
      </w:r>
    </w:p>
    <w:p w:rsidR="003B7835" w:rsidRPr="0097328E" w:rsidRDefault="003B7835" w:rsidP="003B7835">
      <w:pPr>
        <w:tabs>
          <w:tab w:val="left" w:pos="5385"/>
        </w:tabs>
        <w:spacing w:after="0"/>
        <w:ind w:right="-57"/>
        <w:jc w:val="center"/>
        <w:rPr>
          <w:rFonts w:ascii="Times New Roman" w:hAnsi="Times New Roman"/>
          <w:sz w:val="32"/>
          <w:szCs w:val="32"/>
          <w:lang w:val="ru-RU"/>
        </w:rPr>
      </w:pPr>
      <w:r w:rsidRPr="0097328E">
        <w:rPr>
          <w:rFonts w:ascii="Times New Roman" w:hAnsi="Times New Roman"/>
          <w:sz w:val="32"/>
          <w:szCs w:val="32"/>
          <w:lang w:val="ru-RU"/>
        </w:rPr>
        <w:t>в системе обязательного  медицинского страхования (ОМС)</w:t>
      </w:r>
    </w:p>
    <w:p w:rsidR="003B7835" w:rsidRPr="0097328E" w:rsidRDefault="003B7835" w:rsidP="003B7835">
      <w:pPr>
        <w:tabs>
          <w:tab w:val="left" w:pos="5385"/>
        </w:tabs>
        <w:spacing w:after="0"/>
        <w:ind w:right="-57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32"/>
          <w:szCs w:val="32"/>
          <w:lang w:val="ru-RU"/>
        </w:rPr>
        <w:t xml:space="preserve">       Ф</w:t>
      </w:r>
      <w:r w:rsidRPr="0097328E">
        <w:rPr>
          <w:rFonts w:ascii="Times New Roman" w:hAnsi="Times New Roman"/>
          <w:sz w:val="28"/>
          <w:szCs w:val="28"/>
          <w:lang w:val="ru-RU"/>
        </w:rPr>
        <w:t>едеральным законом « Об обязательном медицинском страховании в Российской Федерации» от 29.11.2010г. № 326-ФЗ регламентирована реализация права граждан на выбор врача и медицинской организации, оказывающей первичную медико-санитарную помощь.  Обращение пациента за медицинской помощью в медицинскую организацию, оказывающую специализированную медицинскую помощь, осуществляется по направлению лечащего врача.</w:t>
      </w:r>
    </w:p>
    <w:p w:rsidR="003B7835" w:rsidRPr="0097328E" w:rsidRDefault="003B7835" w:rsidP="003B7835">
      <w:pPr>
        <w:tabs>
          <w:tab w:val="left" w:pos="5385"/>
        </w:tabs>
        <w:spacing w:after="0"/>
        <w:ind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       Предварительная запись пациентов на консультативный прием и диагностическое исследования в системе ОМС осуществляется через  сайт ГБУ РО «ОЦОЗС и </w:t>
      </w:r>
      <w:proofErr w:type="gramStart"/>
      <w:r w:rsidRPr="0097328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7328E">
        <w:rPr>
          <w:rFonts w:ascii="Times New Roman" w:hAnsi="Times New Roman"/>
          <w:sz w:val="28"/>
          <w:szCs w:val="28"/>
          <w:lang w:val="ru-RU"/>
        </w:rPr>
        <w:t xml:space="preserve">», на сайте « </w:t>
      </w:r>
      <w:proofErr w:type="spellStart"/>
      <w:r>
        <w:rPr>
          <w:rFonts w:ascii="Times New Roman" w:hAnsi="Times New Roman"/>
          <w:sz w:val="28"/>
          <w:szCs w:val="28"/>
        </w:rPr>
        <w:t>gosuslugi</w:t>
      </w:r>
      <w:proofErr w:type="spellEnd"/>
      <w:r w:rsidRPr="0097328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 w:rsidRPr="0097328E">
        <w:rPr>
          <w:rFonts w:ascii="Times New Roman" w:hAnsi="Times New Roman"/>
          <w:sz w:val="28"/>
          <w:szCs w:val="28"/>
          <w:lang w:val="ru-RU"/>
        </w:rPr>
        <w:t>», по телефону или лично в регистратуре центра.</w:t>
      </w:r>
    </w:p>
    <w:p w:rsidR="003B7835" w:rsidRPr="0097328E" w:rsidRDefault="003B7835" w:rsidP="003B7835">
      <w:pPr>
        <w:tabs>
          <w:tab w:val="left" w:pos="5385"/>
        </w:tabs>
        <w:spacing w:after="0"/>
        <w:ind w:right="-57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CE0B7F" w:rsidRPr="0097328E" w:rsidRDefault="003B7835" w:rsidP="00CE0B7F">
      <w:pPr>
        <w:tabs>
          <w:tab w:val="left" w:pos="5385"/>
        </w:tabs>
        <w:spacing w:after="0"/>
        <w:ind w:right="-57"/>
        <w:jc w:val="center"/>
        <w:rPr>
          <w:rFonts w:ascii="Times New Roman" w:hAnsi="Times New Roman"/>
          <w:sz w:val="32"/>
          <w:szCs w:val="32"/>
          <w:lang w:val="ru-RU"/>
        </w:rPr>
      </w:pPr>
      <w:r w:rsidRPr="0097328E">
        <w:rPr>
          <w:rFonts w:ascii="Times New Roman" w:hAnsi="Times New Roman"/>
          <w:sz w:val="32"/>
          <w:szCs w:val="32"/>
          <w:lang w:val="ru-RU"/>
        </w:rPr>
        <w:t xml:space="preserve">Обязательными документами при направлении </w:t>
      </w:r>
      <w:proofErr w:type="gramStart"/>
      <w:r w:rsidRPr="0097328E">
        <w:rPr>
          <w:rFonts w:ascii="Times New Roman" w:hAnsi="Times New Roman"/>
          <w:sz w:val="32"/>
          <w:szCs w:val="32"/>
          <w:lang w:val="ru-RU"/>
        </w:rPr>
        <w:t>в</w:t>
      </w:r>
      <w:proofErr w:type="gramEnd"/>
    </w:p>
    <w:p w:rsidR="003B7835" w:rsidRPr="0097328E" w:rsidRDefault="003B7835" w:rsidP="00CE0B7F">
      <w:pPr>
        <w:tabs>
          <w:tab w:val="left" w:pos="5385"/>
        </w:tabs>
        <w:spacing w:after="0"/>
        <w:ind w:right="-57"/>
        <w:jc w:val="center"/>
        <w:rPr>
          <w:rFonts w:ascii="Times New Roman" w:hAnsi="Times New Roman"/>
          <w:sz w:val="32"/>
          <w:szCs w:val="32"/>
          <w:lang w:val="ru-RU"/>
        </w:rPr>
      </w:pPr>
      <w:r w:rsidRPr="0097328E">
        <w:rPr>
          <w:rFonts w:ascii="Times New Roman" w:hAnsi="Times New Roman"/>
          <w:sz w:val="32"/>
          <w:szCs w:val="32"/>
          <w:lang w:val="ru-RU"/>
        </w:rPr>
        <w:t xml:space="preserve"> ГБУ РО «ОЦОЗС и   </w:t>
      </w:r>
      <w:proofErr w:type="gramStart"/>
      <w:r w:rsidRPr="0097328E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97328E">
        <w:rPr>
          <w:rFonts w:ascii="Times New Roman" w:hAnsi="Times New Roman"/>
          <w:sz w:val="32"/>
          <w:szCs w:val="32"/>
          <w:lang w:val="ru-RU"/>
        </w:rPr>
        <w:t>» в системе ОМС являются:</w:t>
      </w:r>
    </w:p>
    <w:p w:rsidR="003B7835" w:rsidRPr="0097328E" w:rsidRDefault="003B7835" w:rsidP="003B7835">
      <w:pPr>
        <w:tabs>
          <w:tab w:val="left" w:pos="5385"/>
        </w:tabs>
        <w:spacing w:after="0"/>
        <w:ind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 -    направление – бланк  установленного образца</w:t>
      </w:r>
      <w:r w:rsidR="00CE0B7F" w:rsidRPr="009732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28E">
        <w:rPr>
          <w:rFonts w:ascii="Times New Roman" w:hAnsi="Times New Roman"/>
          <w:sz w:val="28"/>
          <w:szCs w:val="28"/>
          <w:lang w:val="ru-RU"/>
        </w:rPr>
        <w:t>– обязательно заполнение всех граф бланка, разборчивая подпись и личная печать врача (для установления обратной связи), подпись руководителя и печать ЛПУ или органы управления здравоохранением муниципального образования. В направлении должен быть указан диагноз, а если он не ясен, то следует указ</w:t>
      </w:r>
      <w:r w:rsidR="00CE0B7F" w:rsidRPr="0097328E">
        <w:rPr>
          <w:rFonts w:ascii="Times New Roman" w:hAnsi="Times New Roman"/>
          <w:sz w:val="28"/>
          <w:szCs w:val="28"/>
          <w:lang w:val="ru-RU"/>
        </w:rPr>
        <w:t>ать ведущий клинический синдром;</w:t>
      </w:r>
    </w:p>
    <w:p w:rsidR="003B7835" w:rsidRPr="0097328E" w:rsidRDefault="003B7835" w:rsidP="003B7835">
      <w:pPr>
        <w:tabs>
          <w:tab w:val="left" w:pos="5385"/>
        </w:tabs>
        <w:spacing w:after="0"/>
        <w:ind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 - выписка из медицинской документации ЛПУ по месту жительства, содержащая основные информативные сведения о болезни и объективные данные, обуславливающие необходимость исследования и консультации, результаты обследования сделанные в </w:t>
      </w:r>
      <w:proofErr w:type="gramStart"/>
      <w:r w:rsidRPr="0097328E">
        <w:rPr>
          <w:rFonts w:ascii="Times New Roman" w:hAnsi="Times New Roman"/>
          <w:sz w:val="28"/>
          <w:szCs w:val="28"/>
          <w:lang w:val="ru-RU"/>
        </w:rPr>
        <w:t>направляющем</w:t>
      </w:r>
      <w:proofErr w:type="gramEnd"/>
      <w:r w:rsidRPr="0097328E">
        <w:rPr>
          <w:rFonts w:ascii="Times New Roman" w:hAnsi="Times New Roman"/>
          <w:sz w:val="28"/>
          <w:szCs w:val="28"/>
          <w:lang w:val="ru-RU"/>
        </w:rPr>
        <w:t xml:space="preserve"> ЛПУ.</w:t>
      </w:r>
    </w:p>
    <w:p w:rsidR="003B7835" w:rsidRPr="0097328E" w:rsidRDefault="003B7835" w:rsidP="003B7835">
      <w:pPr>
        <w:tabs>
          <w:tab w:val="left" w:pos="5385"/>
        </w:tabs>
        <w:spacing w:after="0"/>
        <w:ind w:right="-5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835" w:rsidRPr="0097328E" w:rsidRDefault="003B7835" w:rsidP="003B7835">
      <w:pPr>
        <w:tabs>
          <w:tab w:val="left" w:pos="5385"/>
        </w:tabs>
        <w:spacing w:after="0"/>
        <w:ind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Пациент должен прибыть в «ОЦОЗС и </w:t>
      </w:r>
      <w:proofErr w:type="gramStart"/>
      <w:r w:rsidRPr="0097328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7328E">
        <w:rPr>
          <w:rFonts w:ascii="Times New Roman" w:hAnsi="Times New Roman"/>
          <w:sz w:val="28"/>
          <w:szCs w:val="28"/>
          <w:lang w:val="ru-RU"/>
        </w:rPr>
        <w:t>» за 20 минут до назначенного времени  приема врача в соответствии с предварительной  записью и иметь при себе направление и документ удостоверяющий личность пациента (паспорт), полис ОМС и СНИЛС (копии).</w:t>
      </w:r>
    </w:p>
    <w:p w:rsidR="003B7835" w:rsidRPr="0097328E" w:rsidRDefault="003B7835" w:rsidP="003B7835">
      <w:pPr>
        <w:tabs>
          <w:tab w:val="left" w:pos="5385"/>
        </w:tabs>
        <w:spacing w:after="0"/>
        <w:ind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        В случае невозможности пациента  явиться  на прием к врачу в назначенное время он  должен за   ранее   проинформировать регистратуру, с целью рационального использования времени приема специалистов.</w:t>
      </w:r>
    </w:p>
    <w:p w:rsidR="003B7835" w:rsidRPr="0097328E" w:rsidRDefault="003B7835" w:rsidP="003B7835">
      <w:pPr>
        <w:tabs>
          <w:tab w:val="left" w:pos="5385"/>
        </w:tabs>
        <w:spacing w:after="0"/>
        <w:ind w:right="-57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3B7835" w:rsidRPr="0097328E" w:rsidRDefault="003B7835" w:rsidP="003B7835">
      <w:pPr>
        <w:tabs>
          <w:tab w:val="left" w:pos="5385"/>
        </w:tabs>
        <w:spacing w:after="0"/>
        <w:ind w:right="-57"/>
        <w:jc w:val="center"/>
        <w:rPr>
          <w:rFonts w:ascii="Times New Roman" w:hAnsi="Times New Roman"/>
          <w:sz w:val="32"/>
          <w:szCs w:val="32"/>
          <w:lang w:val="ru-RU"/>
        </w:rPr>
      </w:pPr>
      <w:r w:rsidRPr="0097328E">
        <w:rPr>
          <w:rFonts w:ascii="Times New Roman" w:hAnsi="Times New Roman"/>
          <w:sz w:val="32"/>
          <w:szCs w:val="32"/>
          <w:lang w:val="ru-RU"/>
        </w:rPr>
        <w:t xml:space="preserve">Особые случаи регистрации пациентов в ГБУ РО «ОЦОЗС и </w:t>
      </w:r>
      <w:proofErr w:type="gramStart"/>
      <w:r w:rsidRPr="0097328E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97328E">
        <w:rPr>
          <w:rFonts w:ascii="Times New Roman" w:hAnsi="Times New Roman"/>
          <w:sz w:val="32"/>
          <w:szCs w:val="32"/>
          <w:lang w:val="ru-RU"/>
        </w:rPr>
        <w:t>»</w:t>
      </w:r>
    </w:p>
    <w:p w:rsidR="003B7835" w:rsidRPr="0097328E" w:rsidRDefault="003B7835" w:rsidP="003B7835">
      <w:pPr>
        <w:tabs>
          <w:tab w:val="left" w:pos="5385"/>
        </w:tabs>
        <w:spacing w:after="0"/>
        <w:ind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32"/>
          <w:szCs w:val="32"/>
          <w:lang w:val="ru-RU"/>
        </w:rPr>
        <w:t xml:space="preserve">      </w:t>
      </w:r>
      <w:r w:rsidR="00B25FF8" w:rsidRPr="0097328E">
        <w:rPr>
          <w:rFonts w:ascii="Times New Roman" w:hAnsi="Times New Roman"/>
          <w:sz w:val="32"/>
          <w:szCs w:val="32"/>
          <w:lang w:val="ru-RU"/>
        </w:rPr>
        <w:t xml:space="preserve">  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>1</w:t>
      </w:r>
      <w:r w:rsidRPr="0097328E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gramStart"/>
      <w:r w:rsidRPr="0097328E">
        <w:rPr>
          <w:rFonts w:ascii="Times New Roman" w:hAnsi="Times New Roman"/>
          <w:sz w:val="28"/>
          <w:szCs w:val="28"/>
          <w:lang w:val="ru-RU"/>
        </w:rPr>
        <w:t>Пациенты</w:t>
      </w:r>
      <w:proofErr w:type="gramEnd"/>
      <w:r w:rsidRPr="0097328E">
        <w:rPr>
          <w:rFonts w:ascii="Times New Roman" w:hAnsi="Times New Roman"/>
          <w:sz w:val="28"/>
          <w:szCs w:val="28"/>
          <w:lang w:val="ru-RU"/>
        </w:rPr>
        <w:t xml:space="preserve"> обращающиеся по поводу оформления медицинских документов на лечение бесплодия с применением ВРТ (ЭКО) согласно приказу МЗ РО № 447 от 20.02.2017г. получают медицинскую помощь без предварительной записи.</w:t>
      </w:r>
    </w:p>
    <w:p w:rsidR="003B7835" w:rsidRPr="0097328E" w:rsidRDefault="003B7835" w:rsidP="003B7835">
      <w:pPr>
        <w:tabs>
          <w:tab w:val="left" w:pos="5385"/>
        </w:tabs>
        <w:spacing w:after="0"/>
        <w:ind w:left="142" w:right="-57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      2.</w:t>
      </w:r>
      <w:r w:rsidR="00CE0B7F" w:rsidRPr="009732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>Пациенты, п</w:t>
      </w:r>
      <w:r w:rsidRPr="0097328E">
        <w:rPr>
          <w:rFonts w:ascii="Times New Roman" w:hAnsi="Times New Roman"/>
          <w:sz w:val="28"/>
          <w:szCs w:val="28"/>
          <w:lang w:val="ru-RU"/>
        </w:rPr>
        <w:t>ри отк</w:t>
      </w:r>
      <w:r w:rsidR="00CE0B7F" w:rsidRPr="0097328E">
        <w:rPr>
          <w:rFonts w:ascii="Times New Roman" w:hAnsi="Times New Roman"/>
          <w:sz w:val="28"/>
          <w:szCs w:val="28"/>
          <w:lang w:val="ru-RU"/>
        </w:rPr>
        <w:t xml:space="preserve">азе  в выдаче направления в МО </w:t>
      </w:r>
      <w:r w:rsidRPr="0097328E">
        <w:rPr>
          <w:rFonts w:ascii="Times New Roman" w:hAnsi="Times New Roman"/>
          <w:sz w:val="28"/>
          <w:szCs w:val="28"/>
          <w:lang w:val="ru-RU"/>
        </w:rPr>
        <w:t>по месту жительства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>,</w:t>
      </w:r>
      <w:r w:rsidRPr="0097328E">
        <w:rPr>
          <w:rFonts w:ascii="Times New Roman" w:hAnsi="Times New Roman"/>
          <w:sz w:val="28"/>
          <w:szCs w:val="28"/>
          <w:lang w:val="ru-RU"/>
        </w:rPr>
        <w:t xml:space="preserve"> при наличии медицинских или</w:t>
      </w:r>
      <w:r w:rsidR="004F3161" w:rsidRPr="0097328E">
        <w:rPr>
          <w:rFonts w:ascii="Times New Roman" w:hAnsi="Times New Roman"/>
          <w:sz w:val="28"/>
          <w:szCs w:val="28"/>
          <w:lang w:val="ru-RU"/>
        </w:rPr>
        <w:t xml:space="preserve"> социальных показаний, </w:t>
      </w:r>
      <w:r w:rsidRPr="0097328E">
        <w:rPr>
          <w:rFonts w:ascii="Times New Roman" w:hAnsi="Times New Roman"/>
          <w:sz w:val="28"/>
          <w:szCs w:val="28"/>
          <w:lang w:val="ru-RU"/>
        </w:rPr>
        <w:t xml:space="preserve">могут быть </w:t>
      </w:r>
      <w:r w:rsidR="00CE0B7F" w:rsidRPr="0097328E">
        <w:rPr>
          <w:rFonts w:ascii="Times New Roman" w:hAnsi="Times New Roman"/>
          <w:sz w:val="28"/>
          <w:szCs w:val="28"/>
          <w:lang w:val="ru-RU"/>
        </w:rPr>
        <w:t xml:space="preserve">приняты специалистами ГБУ РО «ОЦОЗС и </w:t>
      </w:r>
      <w:proofErr w:type="gramStart"/>
      <w:r w:rsidR="00CE0B7F" w:rsidRPr="0097328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CE0B7F" w:rsidRPr="0097328E">
        <w:rPr>
          <w:rFonts w:ascii="Times New Roman" w:hAnsi="Times New Roman"/>
          <w:sz w:val="28"/>
          <w:szCs w:val="28"/>
          <w:lang w:val="ru-RU"/>
        </w:rPr>
        <w:t>»</w:t>
      </w:r>
      <w:r w:rsidRPr="009732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0B7F" w:rsidRPr="0097328E">
        <w:rPr>
          <w:rFonts w:ascii="Times New Roman" w:hAnsi="Times New Roman"/>
          <w:sz w:val="28"/>
          <w:szCs w:val="28"/>
          <w:lang w:val="ru-RU"/>
        </w:rPr>
        <w:t>при самостоятельном обращении</w:t>
      </w:r>
      <w:r w:rsidR="004F3161" w:rsidRPr="0097328E">
        <w:rPr>
          <w:rFonts w:ascii="Times New Roman" w:hAnsi="Times New Roman"/>
          <w:sz w:val="28"/>
          <w:szCs w:val="28"/>
          <w:lang w:val="ru-RU"/>
        </w:rPr>
        <w:t xml:space="preserve"> по разрешению (направлению)</w:t>
      </w:r>
      <w:r w:rsidR="00610F72" w:rsidRPr="0097328E">
        <w:rPr>
          <w:rFonts w:ascii="Times New Roman" w:hAnsi="Times New Roman"/>
          <w:sz w:val="28"/>
          <w:szCs w:val="28"/>
          <w:lang w:val="ru-RU"/>
        </w:rPr>
        <w:t xml:space="preserve"> администрации ГБУ РО «ОЦОЗС и Р». </w:t>
      </w:r>
    </w:p>
    <w:p w:rsidR="003B7835" w:rsidRPr="0097328E" w:rsidRDefault="003B7835" w:rsidP="00B25FF8">
      <w:pPr>
        <w:tabs>
          <w:tab w:val="left" w:pos="5385"/>
        </w:tabs>
        <w:spacing w:after="0"/>
        <w:ind w:right="-57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          3.  Сотрудники 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 xml:space="preserve">ГБУ РО </w:t>
      </w:r>
      <w:r w:rsidRPr="0097328E">
        <w:rPr>
          <w:rFonts w:ascii="Times New Roman" w:hAnsi="Times New Roman"/>
          <w:sz w:val="28"/>
          <w:szCs w:val="28"/>
          <w:lang w:val="ru-RU"/>
        </w:rPr>
        <w:t xml:space="preserve">«ОЦОЗС и </w:t>
      </w:r>
      <w:proofErr w:type="gramStart"/>
      <w:r w:rsidRPr="0097328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7328E">
        <w:rPr>
          <w:rFonts w:ascii="Times New Roman" w:hAnsi="Times New Roman"/>
          <w:sz w:val="28"/>
          <w:szCs w:val="28"/>
          <w:lang w:val="ru-RU"/>
        </w:rPr>
        <w:t>»  получают медицинскую помощь в системе ОМС без направления.</w:t>
      </w:r>
    </w:p>
    <w:p w:rsidR="003B7835" w:rsidRPr="0097328E" w:rsidRDefault="003B7835" w:rsidP="003B7835">
      <w:pPr>
        <w:tabs>
          <w:tab w:val="left" w:pos="5385"/>
        </w:tabs>
        <w:spacing w:after="0"/>
        <w:ind w:left="142"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28E">
        <w:rPr>
          <w:rFonts w:ascii="Times New Roman" w:hAnsi="Times New Roman"/>
          <w:sz w:val="28"/>
          <w:szCs w:val="28"/>
          <w:lang w:val="ru-RU"/>
        </w:rPr>
        <w:t xml:space="preserve"> 4.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28E">
        <w:rPr>
          <w:rFonts w:ascii="Times New Roman" w:hAnsi="Times New Roman"/>
          <w:sz w:val="28"/>
          <w:szCs w:val="28"/>
          <w:lang w:val="ru-RU"/>
        </w:rPr>
        <w:t xml:space="preserve">При направлении на консультацию и обследование больных, нуждающихся в сопровождении, в обязательном порядке предварительно согласовывается с администрацией 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 xml:space="preserve">ГБУ РО </w:t>
      </w:r>
      <w:r w:rsidRPr="0097328E">
        <w:rPr>
          <w:rFonts w:ascii="Times New Roman" w:hAnsi="Times New Roman"/>
          <w:sz w:val="28"/>
          <w:szCs w:val="28"/>
          <w:lang w:val="ru-RU"/>
        </w:rPr>
        <w:t xml:space="preserve">«ОЦОЗС и </w:t>
      </w:r>
      <w:proofErr w:type="gramStart"/>
      <w:r w:rsidRPr="0097328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7328E">
        <w:rPr>
          <w:rFonts w:ascii="Times New Roman" w:hAnsi="Times New Roman"/>
          <w:sz w:val="28"/>
          <w:szCs w:val="28"/>
          <w:lang w:val="ru-RU"/>
        </w:rPr>
        <w:t>» с уточнением возможности и срока консультации.</w:t>
      </w:r>
    </w:p>
    <w:p w:rsidR="003B7835" w:rsidRPr="0097328E" w:rsidRDefault="003B7835" w:rsidP="003B7835">
      <w:pPr>
        <w:tabs>
          <w:tab w:val="left" w:pos="5385"/>
        </w:tabs>
        <w:spacing w:after="0"/>
        <w:ind w:left="142"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      5.  Больные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>,</w:t>
      </w:r>
      <w:r w:rsidRPr="0097328E">
        <w:rPr>
          <w:rFonts w:ascii="Times New Roman" w:hAnsi="Times New Roman"/>
          <w:sz w:val="28"/>
          <w:szCs w:val="28"/>
          <w:lang w:val="ru-RU"/>
        </w:rPr>
        <w:t xml:space="preserve"> после проведенного оперативного лечения в условиях ГБУ РО «ОЦОЗС и </w:t>
      </w:r>
      <w:proofErr w:type="gramStart"/>
      <w:r w:rsidRPr="0097328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7328E">
        <w:rPr>
          <w:rFonts w:ascii="Times New Roman" w:hAnsi="Times New Roman"/>
          <w:sz w:val="28"/>
          <w:szCs w:val="28"/>
          <w:lang w:val="ru-RU"/>
        </w:rPr>
        <w:t>», нуждающихс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>я в последующих консультациях и</w:t>
      </w:r>
      <w:r w:rsidRPr="0097328E">
        <w:rPr>
          <w:rFonts w:ascii="Times New Roman" w:hAnsi="Times New Roman"/>
          <w:sz w:val="28"/>
          <w:szCs w:val="28"/>
          <w:lang w:val="ru-RU"/>
        </w:rPr>
        <w:t>/или манипуляциях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 xml:space="preserve"> в условиях Центра, могут быть приняты соответствующим специалисто</w:t>
      </w:r>
      <w:r w:rsidRPr="0097328E">
        <w:rPr>
          <w:rFonts w:ascii="Times New Roman" w:hAnsi="Times New Roman"/>
          <w:sz w:val="28"/>
          <w:szCs w:val="28"/>
          <w:lang w:val="ru-RU"/>
        </w:rPr>
        <w:t>м в рамках динамического наблюдения без направления.</w:t>
      </w:r>
    </w:p>
    <w:p w:rsidR="003B7835" w:rsidRPr="0097328E" w:rsidRDefault="003B7835" w:rsidP="003B7835">
      <w:pPr>
        <w:tabs>
          <w:tab w:val="left" w:pos="5385"/>
        </w:tabs>
        <w:spacing w:after="0"/>
        <w:ind w:left="110" w:right="-5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835" w:rsidRPr="0097328E" w:rsidRDefault="003B7835" w:rsidP="003B7835">
      <w:pPr>
        <w:tabs>
          <w:tab w:val="left" w:pos="5385"/>
        </w:tabs>
        <w:spacing w:after="0"/>
        <w:ind w:left="110" w:right="-57"/>
        <w:jc w:val="center"/>
        <w:rPr>
          <w:rFonts w:ascii="Times New Roman" w:hAnsi="Times New Roman"/>
          <w:sz w:val="32"/>
          <w:szCs w:val="32"/>
          <w:lang w:val="ru-RU"/>
        </w:rPr>
      </w:pPr>
      <w:r w:rsidRPr="0097328E">
        <w:rPr>
          <w:rFonts w:ascii="Times New Roman" w:hAnsi="Times New Roman"/>
          <w:sz w:val="32"/>
          <w:szCs w:val="32"/>
          <w:lang w:val="ru-RU"/>
        </w:rPr>
        <w:t xml:space="preserve">Общий порядок приема пациентов врачами ГБУ РО «ОЦОЗС и </w:t>
      </w:r>
      <w:proofErr w:type="gramStart"/>
      <w:r w:rsidRPr="0097328E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97328E">
        <w:rPr>
          <w:rFonts w:ascii="Times New Roman" w:hAnsi="Times New Roman"/>
          <w:sz w:val="32"/>
          <w:szCs w:val="32"/>
          <w:lang w:val="ru-RU"/>
        </w:rPr>
        <w:t>»</w:t>
      </w:r>
    </w:p>
    <w:p w:rsidR="003B7835" w:rsidRPr="0097328E" w:rsidRDefault="003B7835" w:rsidP="003B7835">
      <w:pPr>
        <w:tabs>
          <w:tab w:val="left" w:pos="5385"/>
        </w:tabs>
        <w:spacing w:after="0"/>
        <w:ind w:left="110"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32"/>
          <w:szCs w:val="32"/>
          <w:lang w:val="ru-RU"/>
        </w:rPr>
        <w:t xml:space="preserve">     </w:t>
      </w:r>
      <w:r w:rsidRPr="0097328E">
        <w:rPr>
          <w:rFonts w:ascii="Times New Roman" w:hAnsi="Times New Roman"/>
          <w:sz w:val="28"/>
          <w:szCs w:val="28"/>
          <w:lang w:val="ru-RU"/>
        </w:rPr>
        <w:t>Сроки  ожидания медицинской помощи оказываемой в плановом порядке   регулируются  программой госгарантий оказания гражданам РФ  бесплатной медицинской помощи в Ростовской области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>,</w:t>
      </w:r>
      <w:r w:rsidRPr="0097328E">
        <w:rPr>
          <w:rFonts w:ascii="Times New Roman" w:hAnsi="Times New Roman"/>
          <w:sz w:val="28"/>
          <w:szCs w:val="28"/>
          <w:lang w:val="ru-RU"/>
        </w:rPr>
        <w:t xml:space="preserve"> утвержденной на текущий год и действующим Тарифным соглашением.</w:t>
      </w:r>
    </w:p>
    <w:p w:rsidR="003B7835" w:rsidRPr="0097328E" w:rsidRDefault="003B7835" w:rsidP="003B7835">
      <w:pPr>
        <w:tabs>
          <w:tab w:val="left" w:pos="5385"/>
        </w:tabs>
        <w:spacing w:after="0"/>
        <w:ind w:left="110"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       Прием пациентов специалистами 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 xml:space="preserve">ГБУ РО </w:t>
      </w:r>
      <w:r w:rsidRPr="0097328E">
        <w:rPr>
          <w:rFonts w:ascii="Times New Roman" w:hAnsi="Times New Roman"/>
          <w:sz w:val="28"/>
          <w:szCs w:val="28"/>
          <w:lang w:val="ru-RU"/>
        </w:rPr>
        <w:t xml:space="preserve">«ОЦОЗС и </w:t>
      </w:r>
      <w:proofErr w:type="gramStart"/>
      <w:r w:rsidRPr="0097328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7328E">
        <w:rPr>
          <w:rFonts w:ascii="Times New Roman" w:hAnsi="Times New Roman"/>
          <w:sz w:val="28"/>
          <w:szCs w:val="28"/>
          <w:lang w:val="ru-RU"/>
        </w:rPr>
        <w:t>» проводится согласно времени по предварительной записи. Задержка приема пациента  может составлять не более 40 мин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>.,</w:t>
      </w:r>
      <w:r w:rsidRPr="0097328E">
        <w:rPr>
          <w:rFonts w:ascii="Times New Roman" w:hAnsi="Times New Roman"/>
          <w:sz w:val="28"/>
          <w:szCs w:val="28"/>
          <w:lang w:val="ru-RU"/>
        </w:rPr>
        <w:t xml:space="preserve"> в случаях оказания </w:t>
      </w:r>
      <w:proofErr w:type="gramStart"/>
      <w:r w:rsidRPr="0097328E">
        <w:rPr>
          <w:rFonts w:ascii="Times New Roman" w:hAnsi="Times New Roman"/>
          <w:sz w:val="28"/>
          <w:szCs w:val="28"/>
          <w:lang w:val="ru-RU"/>
        </w:rPr>
        <w:t>ранее принятому</w:t>
      </w:r>
      <w:proofErr w:type="gramEnd"/>
      <w:r w:rsidRPr="0097328E">
        <w:rPr>
          <w:rFonts w:ascii="Times New Roman" w:hAnsi="Times New Roman"/>
          <w:sz w:val="28"/>
          <w:szCs w:val="28"/>
          <w:lang w:val="ru-RU"/>
        </w:rPr>
        <w:t xml:space="preserve"> пациенту помощи требует дополнительных мероприятий, связанных с состоянием его здоровья.</w:t>
      </w:r>
    </w:p>
    <w:p w:rsidR="003B7835" w:rsidRPr="0097328E" w:rsidRDefault="003B7835" w:rsidP="003B7835">
      <w:pPr>
        <w:tabs>
          <w:tab w:val="left" w:pos="5385"/>
        </w:tabs>
        <w:spacing w:after="0"/>
        <w:ind w:left="110"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Специалист 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 xml:space="preserve">ГБУ РО </w:t>
      </w:r>
      <w:r w:rsidRPr="0097328E">
        <w:rPr>
          <w:rFonts w:ascii="Times New Roman" w:hAnsi="Times New Roman"/>
          <w:sz w:val="28"/>
          <w:szCs w:val="28"/>
          <w:lang w:val="ru-RU"/>
        </w:rPr>
        <w:t xml:space="preserve">«ОЦОЗС и </w:t>
      </w:r>
      <w:proofErr w:type="gramStart"/>
      <w:r w:rsidRPr="0097328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7328E">
        <w:rPr>
          <w:rFonts w:ascii="Times New Roman" w:hAnsi="Times New Roman"/>
          <w:sz w:val="28"/>
          <w:szCs w:val="28"/>
          <w:lang w:val="ru-RU"/>
        </w:rPr>
        <w:t xml:space="preserve">» консультирует или обследует больного на основании направления из ЛПУ по месту жительства, которое вклеивается в амбулаторную карту пациента или хранится в диагностических   отделениях (УЗИ, рентген и др.)  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>в течение</w:t>
      </w:r>
      <w:r w:rsidRPr="0097328E">
        <w:rPr>
          <w:rFonts w:ascii="Times New Roman" w:hAnsi="Times New Roman"/>
          <w:sz w:val="28"/>
          <w:szCs w:val="28"/>
          <w:lang w:val="ru-RU"/>
        </w:rPr>
        <w:t xml:space="preserve"> 1 года, затем утилизируется в установленном порядке.</w:t>
      </w:r>
    </w:p>
    <w:p w:rsidR="003B7835" w:rsidRPr="0097328E" w:rsidRDefault="003B7835" w:rsidP="003B7835">
      <w:pPr>
        <w:tabs>
          <w:tab w:val="left" w:pos="5385"/>
        </w:tabs>
        <w:spacing w:after="0"/>
        <w:ind w:left="110"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         Все медицинские данные вносятся в МИС в электронную медицинскую карту амбулаторного пациента, форма и правила ведения которой, регламентированы приказом </w:t>
      </w:r>
      <w:proofErr w:type="spellStart"/>
      <w:r w:rsidRPr="0097328E">
        <w:rPr>
          <w:rFonts w:ascii="Times New Roman" w:hAnsi="Times New Roman"/>
          <w:sz w:val="28"/>
          <w:szCs w:val="28"/>
          <w:lang w:val="ru-RU"/>
        </w:rPr>
        <w:t>Минздравсоцразвития</w:t>
      </w:r>
      <w:proofErr w:type="spellEnd"/>
      <w:r w:rsidRPr="0097328E">
        <w:rPr>
          <w:rFonts w:ascii="Times New Roman" w:hAnsi="Times New Roman"/>
          <w:sz w:val="28"/>
          <w:szCs w:val="28"/>
          <w:lang w:val="ru-RU"/>
        </w:rPr>
        <w:t xml:space="preserve"> России  №255 от 22.11.2004г. и национальным стандартом РФ « Электронная история болезни. Общие требования», а так же на бумажном носителе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>,</w:t>
      </w:r>
      <w:r w:rsidRPr="0097328E">
        <w:rPr>
          <w:rFonts w:ascii="Times New Roman" w:hAnsi="Times New Roman"/>
          <w:sz w:val="28"/>
          <w:szCs w:val="28"/>
          <w:lang w:val="ru-RU"/>
        </w:rPr>
        <w:t xml:space="preserve"> где заверяются подписью врача. </w:t>
      </w:r>
    </w:p>
    <w:p w:rsidR="003B7835" w:rsidRPr="0097328E" w:rsidRDefault="003B7835" w:rsidP="003B7835">
      <w:pPr>
        <w:tabs>
          <w:tab w:val="left" w:pos="5385"/>
        </w:tabs>
        <w:spacing w:after="0"/>
        <w:ind w:left="110"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        Обследование пациентов, необходимое для завершения диагностики по основному и сопутствующим заболеваниям, влияющим на течение основного, проводится в соответствии с клиническими рекомендациями и Стандартами медицинской помощи, утвержденными Минздравом РФ. В ряде случаев, учитывая характер выявленной патологии, особенности течения патологического процесса у конкретного пациента, врач 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 xml:space="preserve">ГБУ РО </w:t>
      </w:r>
      <w:r w:rsidRPr="0097328E">
        <w:rPr>
          <w:rFonts w:ascii="Times New Roman" w:hAnsi="Times New Roman"/>
          <w:sz w:val="28"/>
          <w:szCs w:val="28"/>
          <w:lang w:val="ru-RU"/>
        </w:rPr>
        <w:t xml:space="preserve">«ОЦОЗС и </w:t>
      </w:r>
      <w:proofErr w:type="gramStart"/>
      <w:r w:rsidRPr="0097328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7328E">
        <w:rPr>
          <w:rFonts w:ascii="Times New Roman" w:hAnsi="Times New Roman"/>
          <w:sz w:val="28"/>
          <w:szCs w:val="28"/>
          <w:lang w:val="ru-RU"/>
        </w:rPr>
        <w:t>» может с позиций доказательной медицины расширить объем диагностики и провести дополнительные исследования.</w:t>
      </w:r>
    </w:p>
    <w:p w:rsidR="003B7835" w:rsidRPr="0097328E" w:rsidRDefault="003B7835" w:rsidP="003B7835">
      <w:pPr>
        <w:tabs>
          <w:tab w:val="left" w:pos="5385"/>
        </w:tabs>
        <w:spacing w:after="0"/>
        <w:ind w:left="110"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        Перечень назначаемых диагностических исследований формируется врачом в виде Плана обследования, назначается дата и время повторного приема. </w:t>
      </w:r>
    </w:p>
    <w:p w:rsidR="003B7835" w:rsidRPr="0097328E" w:rsidRDefault="003B7835" w:rsidP="003B7835">
      <w:pPr>
        <w:tabs>
          <w:tab w:val="left" w:pos="5385"/>
        </w:tabs>
        <w:spacing w:after="0"/>
        <w:ind w:left="110"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        Необходимым предварительным условием проведения медицинского вмешательства диагностической или лечебной направленности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>,</w:t>
      </w:r>
      <w:r w:rsidRPr="0097328E">
        <w:rPr>
          <w:rFonts w:ascii="Times New Roman" w:hAnsi="Times New Roman"/>
          <w:sz w:val="28"/>
          <w:szCs w:val="28"/>
          <w:lang w:val="ru-RU"/>
        </w:rPr>
        <w:t xml:space="preserve"> является получение письменного добровольного согласия пациента (или его законного представителя) на </w:t>
      </w:r>
      <w:proofErr w:type="gramStart"/>
      <w:r w:rsidRPr="0097328E">
        <w:rPr>
          <w:rFonts w:ascii="Times New Roman" w:hAnsi="Times New Roman"/>
          <w:sz w:val="28"/>
          <w:szCs w:val="28"/>
          <w:lang w:val="ru-RU"/>
        </w:rPr>
        <w:t>основе</w:t>
      </w:r>
      <w:proofErr w:type="gramEnd"/>
      <w:r w:rsidRPr="0097328E">
        <w:rPr>
          <w:rFonts w:ascii="Times New Roman" w:hAnsi="Times New Roman"/>
          <w:sz w:val="28"/>
          <w:szCs w:val="28"/>
          <w:lang w:val="ru-RU"/>
        </w:rPr>
        <w:t xml:space="preserve"> полученной от лечащего врача в доступной для него форме полной и всесторонней информации о цели, характере, способах медицинских и социальных последствиях, а также возможных  альтернативных видах медицинской помощи и связанных с ними последствиях и риске. В случае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>,</w:t>
      </w:r>
      <w:r w:rsidRPr="0097328E">
        <w:rPr>
          <w:rFonts w:ascii="Times New Roman" w:hAnsi="Times New Roman"/>
          <w:sz w:val="28"/>
          <w:szCs w:val="28"/>
          <w:lang w:val="ru-RU"/>
        </w:rPr>
        <w:t xml:space="preserve"> оказания медицинской помощи детям до 15 лет согласие на проведение им медицинского вмешательства дают родители (либо законные представители)</w:t>
      </w:r>
      <w:r w:rsidR="00B25FF8" w:rsidRPr="0097328E">
        <w:rPr>
          <w:rFonts w:ascii="Times New Roman" w:hAnsi="Times New Roman"/>
          <w:sz w:val="28"/>
          <w:szCs w:val="28"/>
          <w:lang w:val="ru-RU"/>
        </w:rPr>
        <w:t>,</w:t>
      </w:r>
      <w:r w:rsidRPr="0097328E">
        <w:rPr>
          <w:rFonts w:ascii="Times New Roman" w:hAnsi="Times New Roman"/>
          <w:sz w:val="28"/>
          <w:szCs w:val="28"/>
          <w:lang w:val="ru-RU"/>
        </w:rPr>
        <w:t xml:space="preserve"> после предоставления врачом исчерпывающей информации о состоянии ребенка.</w:t>
      </w:r>
    </w:p>
    <w:p w:rsidR="003B7835" w:rsidRPr="0097328E" w:rsidRDefault="003B7835" w:rsidP="003B7835">
      <w:pPr>
        <w:tabs>
          <w:tab w:val="left" w:pos="5385"/>
        </w:tabs>
        <w:spacing w:after="0"/>
        <w:ind w:left="110"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      Врачи   после завершения всех диагностических мероприятий выдают на руки пациенту медицинскую выписку из медицинской карты амбулаторного больного, содержащую данные проведенного обследования, информацию о заключительном диагнозе и рекомендациях по лечению, в том числе о применении лекарственных средств. </w:t>
      </w:r>
    </w:p>
    <w:p w:rsidR="003B7835" w:rsidRPr="0097328E" w:rsidRDefault="003B7835" w:rsidP="003B7835">
      <w:pPr>
        <w:tabs>
          <w:tab w:val="left" w:pos="5385"/>
        </w:tabs>
        <w:spacing w:after="0"/>
        <w:ind w:left="110"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lastRenderedPageBreak/>
        <w:t xml:space="preserve">     В случае неудовлетворенности пациента оказанием медицинской </w:t>
      </w:r>
      <w:proofErr w:type="gramStart"/>
      <w:r w:rsidRPr="0097328E">
        <w:rPr>
          <w:rFonts w:ascii="Times New Roman" w:hAnsi="Times New Roman"/>
          <w:sz w:val="28"/>
          <w:szCs w:val="28"/>
          <w:lang w:val="ru-RU"/>
        </w:rPr>
        <w:t>помощи</w:t>
      </w:r>
      <w:proofErr w:type="gramEnd"/>
      <w:r w:rsidRPr="0097328E">
        <w:rPr>
          <w:rFonts w:ascii="Times New Roman" w:hAnsi="Times New Roman"/>
          <w:sz w:val="28"/>
          <w:szCs w:val="28"/>
          <w:lang w:val="ru-RU"/>
        </w:rPr>
        <w:t xml:space="preserve"> лечащим врачом, отсутствием взаимопонимания с врачом или других причин, он может обратиться к главному врачу центра с письменным заявлением о замене лечащего врача.  </w:t>
      </w:r>
    </w:p>
    <w:p w:rsidR="003B7835" w:rsidRPr="0097328E" w:rsidRDefault="003B7835" w:rsidP="003B7835">
      <w:pPr>
        <w:tabs>
          <w:tab w:val="left" w:pos="5385"/>
        </w:tabs>
        <w:spacing w:after="0"/>
        <w:ind w:left="110" w:right="-5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835" w:rsidRPr="0097328E" w:rsidRDefault="003B7835" w:rsidP="003B7835">
      <w:pPr>
        <w:tabs>
          <w:tab w:val="left" w:pos="5385"/>
        </w:tabs>
        <w:spacing w:after="0"/>
        <w:ind w:left="110" w:right="-57"/>
        <w:jc w:val="center"/>
        <w:rPr>
          <w:rFonts w:ascii="Times New Roman" w:hAnsi="Times New Roman"/>
          <w:sz w:val="32"/>
          <w:szCs w:val="32"/>
          <w:lang w:val="ru-RU"/>
        </w:rPr>
      </w:pPr>
      <w:r w:rsidRPr="0097328E">
        <w:rPr>
          <w:rFonts w:ascii="Times New Roman" w:hAnsi="Times New Roman"/>
          <w:sz w:val="32"/>
          <w:szCs w:val="32"/>
          <w:lang w:val="ru-RU"/>
        </w:rPr>
        <w:t>В случае нарушения  его прав пациент может обратиться:</w:t>
      </w:r>
    </w:p>
    <w:p w:rsidR="003B7835" w:rsidRPr="0097328E" w:rsidRDefault="003B7835" w:rsidP="003B7835">
      <w:pPr>
        <w:tabs>
          <w:tab w:val="left" w:pos="5385"/>
        </w:tabs>
        <w:spacing w:after="0"/>
        <w:ind w:left="110" w:right="-57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 xml:space="preserve"> - к руководителю или иному должностному лицу медицинского              учреждения;</w:t>
      </w:r>
    </w:p>
    <w:p w:rsidR="003B7835" w:rsidRPr="0097328E" w:rsidRDefault="003B7835" w:rsidP="003B7835">
      <w:pPr>
        <w:tabs>
          <w:tab w:val="left" w:pos="5385"/>
        </w:tabs>
        <w:spacing w:after="0"/>
        <w:ind w:left="110"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>- в Министерство здравоохранения Ростовской области;</w:t>
      </w:r>
    </w:p>
    <w:p w:rsidR="003B7835" w:rsidRPr="0097328E" w:rsidRDefault="003B7835" w:rsidP="003B7835">
      <w:pPr>
        <w:tabs>
          <w:tab w:val="left" w:pos="5385"/>
        </w:tabs>
        <w:spacing w:after="0"/>
        <w:ind w:left="110"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>- в страховую медицинскую организацию, взявшую на себя ответственность по оплате медицинской помощи, представляемой пациенту, и защите его прав;</w:t>
      </w:r>
    </w:p>
    <w:p w:rsidR="003B7835" w:rsidRPr="0097328E" w:rsidRDefault="003B7835" w:rsidP="003B7835">
      <w:pPr>
        <w:tabs>
          <w:tab w:val="left" w:pos="5385"/>
        </w:tabs>
        <w:spacing w:after="0"/>
        <w:ind w:left="110"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>- в филиал фонда или Территориальный фонд ОМС - в случае, если   претензии пациента уже рассматривались страховой медицинской организацией и не были удовлетворены;</w:t>
      </w:r>
    </w:p>
    <w:p w:rsidR="003B7835" w:rsidRPr="0097328E" w:rsidRDefault="003B7835" w:rsidP="003B7835">
      <w:pPr>
        <w:tabs>
          <w:tab w:val="left" w:pos="5385"/>
        </w:tabs>
        <w:spacing w:after="0"/>
        <w:ind w:left="110"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>-  иные контролирующие организации;</w:t>
      </w:r>
    </w:p>
    <w:p w:rsidR="003B7835" w:rsidRPr="0097328E" w:rsidRDefault="007A20A2" w:rsidP="003B7835">
      <w:pPr>
        <w:tabs>
          <w:tab w:val="left" w:pos="5385"/>
        </w:tabs>
        <w:spacing w:after="0"/>
        <w:ind w:left="110" w:right="-57"/>
        <w:jc w:val="both"/>
        <w:rPr>
          <w:rFonts w:ascii="Times New Roman" w:hAnsi="Times New Roman"/>
          <w:sz w:val="28"/>
          <w:szCs w:val="28"/>
          <w:lang w:val="ru-RU"/>
        </w:rPr>
      </w:pPr>
      <w:r w:rsidRPr="0097328E">
        <w:rPr>
          <w:rFonts w:ascii="Times New Roman" w:hAnsi="Times New Roman"/>
          <w:sz w:val="28"/>
          <w:szCs w:val="28"/>
          <w:lang w:val="ru-RU"/>
        </w:rPr>
        <w:t>- в суд.</w:t>
      </w:r>
    </w:p>
    <w:p w:rsidR="00900DED" w:rsidRPr="0097328E" w:rsidRDefault="00900DED">
      <w:pPr>
        <w:rPr>
          <w:lang w:val="ru-RU"/>
        </w:rPr>
      </w:pPr>
    </w:p>
    <w:p w:rsidR="00B546B1" w:rsidRPr="0097328E" w:rsidRDefault="00B546B1">
      <w:pPr>
        <w:rPr>
          <w:lang w:val="ru-RU"/>
        </w:rPr>
      </w:pPr>
    </w:p>
    <w:p w:rsidR="00B546B1" w:rsidRPr="0097328E" w:rsidRDefault="00B546B1">
      <w:pPr>
        <w:rPr>
          <w:lang w:val="ru-RU"/>
        </w:rPr>
      </w:pPr>
    </w:p>
    <w:p w:rsidR="00B546B1" w:rsidRPr="0097328E" w:rsidRDefault="00B546B1">
      <w:pPr>
        <w:rPr>
          <w:lang w:val="ru-RU"/>
        </w:rPr>
      </w:pPr>
    </w:p>
    <w:p w:rsidR="00B546B1" w:rsidRPr="0097328E" w:rsidRDefault="00B546B1">
      <w:pPr>
        <w:rPr>
          <w:lang w:val="ru-RU"/>
        </w:rPr>
      </w:pPr>
    </w:p>
    <w:p w:rsidR="00B546B1" w:rsidRPr="0097328E" w:rsidRDefault="00B546B1">
      <w:pPr>
        <w:rPr>
          <w:lang w:val="ru-RU"/>
        </w:rPr>
      </w:pPr>
    </w:p>
    <w:p w:rsidR="00B546B1" w:rsidRPr="0097328E" w:rsidRDefault="00B546B1">
      <w:pPr>
        <w:rPr>
          <w:lang w:val="ru-RU"/>
        </w:rPr>
      </w:pPr>
    </w:p>
    <w:p w:rsidR="00B546B1" w:rsidRPr="0097328E" w:rsidRDefault="00B546B1">
      <w:pPr>
        <w:rPr>
          <w:lang w:val="ru-RU"/>
        </w:rPr>
      </w:pPr>
    </w:p>
    <w:p w:rsidR="00B546B1" w:rsidRPr="0097328E" w:rsidRDefault="00B546B1">
      <w:pPr>
        <w:rPr>
          <w:lang w:val="ru-RU"/>
        </w:rPr>
      </w:pPr>
    </w:p>
    <w:p w:rsidR="00B546B1" w:rsidRPr="0097328E" w:rsidRDefault="00B546B1">
      <w:pPr>
        <w:rPr>
          <w:lang w:val="ru-RU"/>
        </w:rPr>
      </w:pPr>
    </w:p>
    <w:p w:rsidR="00B546B1" w:rsidRPr="0097328E" w:rsidRDefault="00B546B1">
      <w:pPr>
        <w:rPr>
          <w:lang w:val="ru-RU"/>
        </w:rPr>
      </w:pPr>
    </w:p>
    <w:p w:rsidR="00B546B1" w:rsidRPr="0097328E" w:rsidRDefault="00B546B1">
      <w:pPr>
        <w:rPr>
          <w:lang w:val="ru-RU"/>
        </w:rPr>
      </w:pPr>
    </w:p>
    <w:p w:rsidR="00B546B1" w:rsidRPr="0097328E" w:rsidRDefault="00B546B1">
      <w:pPr>
        <w:rPr>
          <w:lang w:val="ru-RU"/>
        </w:rPr>
      </w:pPr>
    </w:p>
    <w:p w:rsidR="00B546B1" w:rsidRPr="0097328E" w:rsidRDefault="00B546B1">
      <w:pPr>
        <w:rPr>
          <w:lang w:val="ru-RU"/>
        </w:rPr>
      </w:pPr>
    </w:p>
    <w:p w:rsidR="00B546B1" w:rsidRPr="0097328E" w:rsidRDefault="00B546B1">
      <w:pPr>
        <w:rPr>
          <w:lang w:val="ru-RU"/>
        </w:rPr>
      </w:pPr>
    </w:p>
    <w:p w:rsidR="00B546B1" w:rsidRPr="0097328E" w:rsidRDefault="00B546B1">
      <w:pPr>
        <w:rPr>
          <w:lang w:val="ru-RU"/>
        </w:rPr>
      </w:pPr>
    </w:p>
    <w:p w:rsidR="00B546B1" w:rsidRPr="0097328E" w:rsidRDefault="00B546B1">
      <w:pPr>
        <w:rPr>
          <w:lang w:val="ru-RU"/>
        </w:rPr>
      </w:pPr>
    </w:p>
    <w:sectPr w:rsidR="00B546B1" w:rsidRPr="0097328E" w:rsidSect="007A20A2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E5E4E"/>
    <w:multiLevelType w:val="hybridMultilevel"/>
    <w:tmpl w:val="F416B618"/>
    <w:lvl w:ilvl="0" w:tplc="6512EEF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835"/>
    <w:rsid w:val="000C784B"/>
    <w:rsid w:val="00175A8E"/>
    <w:rsid w:val="00254022"/>
    <w:rsid w:val="00274C3F"/>
    <w:rsid w:val="00294FED"/>
    <w:rsid w:val="002C32A7"/>
    <w:rsid w:val="002D234C"/>
    <w:rsid w:val="002E7152"/>
    <w:rsid w:val="00343991"/>
    <w:rsid w:val="00385459"/>
    <w:rsid w:val="00394210"/>
    <w:rsid w:val="00397637"/>
    <w:rsid w:val="003B7835"/>
    <w:rsid w:val="004818CE"/>
    <w:rsid w:val="004F3161"/>
    <w:rsid w:val="004F58A5"/>
    <w:rsid w:val="00540FF9"/>
    <w:rsid w:val="00546D14"/>
    <w:rsid w:val="0058065A"/>
    <w:rsid w:val="00610F72"/>
    <w:rsid w:val="00613B72"/>
    <w:rsid w:val="00707AB2"/>
    <w:rsid w:val="00722E93"/>
    <w:rsid w:val="00730196"/>
    <w:rsid w:val="007A20A2"/>
    <w:rsid w:val="007A2436"/>
    <w:rsid w:val="007D241C"/>
    <w:rsid w:val="00804EC7"/>
    <w:rsid w:val="0086524C"/>
    <w:rsid w:val="008A716D"/>
    <w:rsid w:val="00900DED"/>
    <w:rsid w:val="00935F2F"/>
    <w:rsid w:val="009701D4"/>
    <w:rsid w:val="0097328E"/>
    <w:rsid w:val="009B475F"/>
    <w:rsid w:val="00A17F3A"/>
    <w:rsid w:val="00AE7813"/>
    <w:rsid w:val="00B25FF8"/>
    <w:rsid w:val="00B35C8F"/>
    <w:rsid w:val="00B546B1"/>
    <w:rsid w:val="00C422F0"/>
    <w:rsid w:val="00CE0B7F"/>
    <w:rsid w:val="00CF1A11"/>
    <w:rsid w:val="00D65CC5"/>
    <w:rsid w:val="00D7091E"/>
    <w:rsid w:val="00E13BF6"/>
    <w:rsid w:val="00EE7F34"/>
    <w:rsid w:val="00EF2215"/>
    <w:rsid w:val="00F15B00"/>
    <w:rsid w:val="00F75516"/>
    <w:rsid w:val="00FA0B24"/>
    <w:rsid w:val="00FE7ED5"/>
    <w:rsid w:val="00FF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B1"/>
  </w:style>
  <w:style w:type="paragraph" w:styleId="1">
    <w:name w:val="heading 1"/>
    <w:basedOn w:val="a"/>
    <w:next w:val="a"/>
    <w:link w:val="10"/>
    <w:uiPriority w:val="9"/>
    <w:qFormat/>
    <w:rsid w:val="00B546B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B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6B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6B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6B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6B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6B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6B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6B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uiPriority w:val="99"/>
    <w:locked/>
    <w:rsid w:val="003B7835"/>
    <w:rPr>
      <w:rFonts w:ascii="Arial" w:eastAsia="Times New Roman" w:hAnsi="Arial" w:cs="Arial"/>
      <w:b/>
      <w:bCs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B7835"/>
    <w:pPr>
      <w:widowControl w:val="0"/>
      <w:shd w:val="clear" w:color="auto" w:fill="FFFFFF"/>
      <w:spacing w:before="300" w:after="60" w:line="240" w:lineRule="atLeast"/>
      <w:jc w:val="right"/>
      <w:outlineLvl w:val="0"/>
    </w:pPr>
    <w:rPr>
      <w:rFonts w:ascii="Arial" w:eastAsia="Times New Roman" w:hAnsi="Arial" w:cs="Arial"/>
      <w:b/>
      <w:bCs/>
      <w:sz w:val="21"/>
      <w:szCs w:val="21"/>
    </w:rPr>
  </w:style>
  <w:style w:type="paragraph" w:styleId="a3">
    <w:name w:val="No Spacing"/>
    <w:basedOn w:val="a"/>
    <w:uiPriority w:val="1"/>
    <w:qFormat/>
    <w:rsid w:val="00B546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546B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546B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46B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46B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546B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546B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546B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546B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46B1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qFormat/>
    <w:rsid w:val="00B546B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rsid w:val="00B546B1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46B1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546B1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B546B1"/>
    <w:rPr>
      <w:b/>
      <w:bCs/>
    </w:rPr>
  </w:style>
  <w:style w:type="character" w:styleId="a9">
    <w:name w:val="Emphasis"/>
    <w:uiPriority w:val="20"/>
    <w:qFormat/>
    <w:rsid w:val="00B546B1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B546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46B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46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546B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546B1"/>
    <w:rPr>
      <w:i/>
      <w:iCs/>
    </w:rPr>
  </w:style>
  <w:style w:type="character" w:styleId="ad">
    <w:name w:val="Subtle Emphasis"/>
    <w:uiPriority w:val="19"/>
    <w:qFormat/>
    <w:rsid w:val="00B546B1"/>
    <w:rPr>
      <w:i/>
      <w:iCs/>
    </w:rPr>
  </w:style>
  <w:style w:type="character" w:styleId="ae">
    <w:name w:val="Intense Emphasis"/>
    <w:uiPriority w:val="21"/>
    <w:qFormat/>
    <w:rsid w:val="00B546B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546B1"/>
    <w:rPr>
      <w:smallCaps/>
    </w:rPr>
  </w:style>
  <w:style w:type="character" w:styleId="af0">
    <w:name w:val="Intense Reference"/>
    <w:uiPriority w:val="32"/>
    <w:qFormat/>
    <w:rsid w:val="00B546B1"/>
    <w:rPr>
      <w:b/>
      <w:bCs/>
      <w:smallCaps/>
    </w:rPr>
  </w:style>
  <w:style w:type="character" w:styleId="af1">
    <w:name w:val="Book Title"/>
    <w:basedOn w:val="a0"/>
    <w:uiPriority w:val="33"/>
    <w:qFormat/>
    <w:rsid w:val="00B546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546B1"/>
    <w:pPr>
      <w:outlineLvl w:val="9"/>
    </w:pPr>
  </w:style>
  <w:style w:type="character" w:styleId="af3">
    <w:name w:val="Hyperlink"/>
    <w:basedOn w:val="a0"/>
    <w:rsid w:val="008A71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</dc:creator>
  <cp:lastModifiedBy>Vrach</cp:lastModifiedBy>
  <cp:revision>5</cp:revision>
  <cp:lastPrinted>2019-07-11T09:30:00Z</cp:lastPrinted>
  <dcterms:created xsi:type="dcterms:W3CDTF">2019-07-11T05:30:00Z</dcterms:created>
  <dcterms:modified xsi:type="dcterms:W3CDTF">2019-07-12T06:28:00Z</dcterms:modified>
</cp:coreProperties>
</file>